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37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  <w:gridCol w:w="4606"/>
      </w:tblGrid>
      <w:tr w:rsidR="002D6CDA" w:rsidRPr="00F45D83" w14:paraId="6C7FD0D2" w14:textId="77777777" w:rsidTr="29116E5D">
        <w:trPr>
          <w:gridAfter w:val="1"/>
          <w:wAfter w:w="4606" w:type="dxa"/>
        </w:trPr>
        <w:tc>
          <w:tcPr>
            <w:tcW w:w="9142" w:type="dxa"/>
          </w:tcPr>
          <w:p w14:paraId="546B3BAC" w14:textId="77777777" w:rsidR="0C671FA4" w:rsidRPr="00F45D83" w:rsidRDefault="43990964" w:rsidP="29116E5D">
            <w:pPr>
              <w:pStyle w:val="Cm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29116E5D">
              <w:rPr>
                <w:rFonts w:asciiTheme="minorHAnsi" w:eastAsiaTheme="minorEastAsia" w:hAnsiTheme="minorHAnsi" w:cstheme="minorBidi"/>
                <w:sz w:val="24"/>
                <w:szCs w:val="24"/>
              </w:rPr>
              <w:t>Harkányi Városgazdálkodási</w:t>
            </w:r>
          </w:p>
          <w:p w14:paraId="51043994" w14:textId="77777777" w:rsidR="0C671FA4" w:rsidRPr="00F45D83" w:rsidRDefault="43990964" w:rsidP="29116E5D">
            <w:pPr>
              <w:pStyle w:val="Alcm"/>
              <w:spacing w:before="0" w:after="0"/>
              <w:rPr>
                <w:rFonts w:asciiTheme="minorHAnsi" w:eastAsiaTheme="minorEastAsia" w:hAnsiTheme="minorHAnsi" w:cstheme="minorBidi"/>
                <w:b/>
                <w:bCs/>
                <w:i w:val="0"/>
                <w:iCs w:val="0"/>
                <w:sz w:val="24"/>
                <w:szCs w:val="24"/>
              </w:rPr>
            </w:pPr>
            <w:r w:rsidRPr="29116E5D">
              <w:rPr>
                <w:rFonts w:asciiTheme="minorHAnsi" w:eastAsiaTheme="minorEastAsia" w:hAnsiTheme="minorHAnsi" w:cstheme="minorBidi"/>
                <w:b/>
                <w:bCs/>
                <w:i w:val="0"/>
                <w:iCs w:val="0"/>
                <w:sz w:val="24"/>
                <w:szCs w:val="24"/>
              </w:rPr>
              <w:t>Zártkörűen Működő Részvénytársaság</w:t>
            </w:r>
          </w:p>
          <w:p w14:paraId="0DF014EE" w14:textId="77777777" w:rsidR="0C671FA4" w:rsidRPr="00F45D83" w:rsidRDefault="43990964" w:rsidP="29116E5D">
            <w:pPr>
              <w:pStyle w:val="Cm"/>
              <w:rPr>
                <w:rFonts w:asciiTheme="minorHAnsi" w:eastAsiaTheme="minorEastAsia" w:hAnsiTheme="minorHAnsi" w:cstheme="minorBidi"/>
                <w:b w:val="0"/>
                <w:bCs w:val="0"/>
                <w:sz w:val="24"/>
                <w:szCs w:val="24"/>
              </w:rPr>
            </w:pPr>
            <w:r w:rsidRPr="29116E5D">
              <w:rPr>
                <w:rFonts w:asciiTheme="minorHAnsi" w:eastAsiaTheme="minorEastAsia" w:hAnsiTheme="minorHAnsi" w:cstheme="minorBidi"/>
                <w:b w:val="0"/>
                <w:bCs w:val="0"/>
                <w:sz w:val="24"/>
                <w:szCs w:val="24"/>
              </w:rPr>
              <w:t>7815 Harkány, Petőfi Sándor utca 2-4.</w:t>
            </w:r>
          </w:p>
          <w:p w14:paraId="612C44B2" w14:textId="77777777" w:rsidR="0C671FA4" w:rsidRPr="00F45D83" w:rsidRDefault="43990964" w:rsidP="29116E5D">
            <w:pPr>
              <w:pStyle w:val="Cm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29116E5D">
              <w:rPr>
                <w:rFonts w:asciiTheme="minorHAnsi" w:eastAsiaTheme="minorEastAsia" w:hAnsiTheme="minorHAnsi" w:cstheme="minorBidi"/>
                <w:b w:val="0"/>
                <w:bCs w:val="0"/>
                <w:sz w:val="24"/>
                <w:szCs w:val="24"/>
              </w:rPr>
              <w:t>Cg. 02-10-060412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9022"/>
            </w:tblGrid>
            <w:tr w:rsidR="52399C9F" w:rsidRPr="00F45D83" w14:paraId="2199B610" w14:textId="77777777" w:rsidTr="29116E5D">
              <w:trPr>
                <w:trHeight w:val="300"/>
              </w:trPr>
              <w:tc>
                <w:tcPr>
                  <w:tcW w:w="9022" w:type="dxa"/>
                </w:tcPr>
                <w:p w14:paraId="532B02CD" w14:textId="77777777" w:rsidR="52399C9F" w:rsidRPr="00F45D83" w:rsidRDefault="52399C9F" w:rsidP="29116E5D">
                  <w:pPr>
                    <w:jc w:val="center"/>
                    <w:rPr>
                      <w:rFonts w:asciiTheme="minorHAnsi" w:eastAsiaTheme="minorEastAsia" w:hAnsiTheme="minorHAnsi" w:cstheme="minorBidi"/>
                      <w:b/>
                      <w:bCs/>
                    </w:rPr>
                  </w:pPr>
                </w:p>
                <w:p w14:paraId="5F1070B0" w14:textId="77777777" w:rsidR="00C036F6" w:rsidRPr="00F45D83" w:rsidRDefault="00C036F6" w:rsidP="29116E5D">
                  <w:pPr>
                    <w:jc w:val="center"/>
                    <w:rPr>
                      <w:rFonts w:asciiTheme="minorHAnsi" w:eastAsiaTheme="minorEastAsia" w:hAnsiTheme="minorHAnsi" w:cstheme="minorBidi"/>
                      <w:b/>
                      <w:bCs/>
                    </w:rPr>
                  </w:pPr>
                </w:p>
                <w:p w14:paraId="3A6C45C2" w14:textId="77777777" w:rsidR="52399C9F" w:rsidRPr="00F45D83" w:rsidRDefault="52399C9F" w:rsidP="29116E5D">
                  <w:pPr>
                    <w:jc w:val="center"/>
                    <w:rPr>
                      <w:rFonts w:asciiTheme="minorHAnsi" w:eastAsiaTheme="minorEastAsia" w:hAnsiTheme="minorHAnsi" w:cstheme="minorBidi"/>
                      <w:b/>
                      <w:bCs/>
                      <w:lang w:val="fr-FR"/>
                    </w:rPr>
                  </w:pPr>
                  <w:r w:rsidRPr="29116E5D">
                    <w:rPr>
                      <w:rFonts w:asciiTheme="minorHAnsi" w:eastAsiaTheme="minorEastAsia" w:hAnsiTheme="minorHAnsi" w:cstheme="minorBidi"/>
                      <w:b/>
                      <w:bCs/>
                    </w:rPr>
                    <w:t>TULAJDONOSI HATÁROZATOK</w:t>
                  </w:r>
                </w:p>
              </w:tc>
            </w:tr>
            <w:tr w:rsidR="52399C9F" w:rsidRPr="00F45D83" w14:paraId="7F68E0E8" w14:textId="77777777" w:rsidTr="29116E5D">
              <w:trPr>
                <w:trHeight w:val="300"/>
              </w:trPr>
              <w:tc>
                <w:tcPr>
                  <w:tcW w:w="9022" w:type="dxa"/>
                </w:tcPr>
                <w:p w14:paraId="14F3FEEE" w14:textId="77777777" w:rsidR="52399C9F" w:rsidRPr="00F45D83" w:rsidRDefault="52399C9F" w:rsidP="29116E5D">
                  <w:pPr>
                    <w:jc w:val="both"/>
                    <w:rPr>
                      <w:rFonts w:asciiTheme="minorHAnsi" w:eastAsiaTheme="minorEastAsia" w:hAnsiTheme="minorHAnsi" w:cstheme="minorBidi"/>
                    </w:rPr>
                  </w:pPr>
                </w:p>
              </w:tc>
            </w:tr>
            <w:tr w:rsidR="52399C9F" w:rsidRPr="00F45D83" w14:paraId="5DC78C38" w14:textId="77777777" w:rsidTr="29116E5D">
              <w:trPr>
                <w:trHeight w:val="300"/>
              </w:trPr>
              <w:tc>
                <w:tcPr>
                  <w:tcW w:w="9022" w:type="dxa"/>
                </w:tcPr>
                <w:p w14:paraId="7A16EE9E" w14:textId="27BA8C01" w:rsidR="52399C9F" w:rsidRPr="00F45D83" w:rsidRDefault="52399C9F" w:rsidP="29116E5D">
                  <w:pPr>
                    <w:jc w:val="both"/>
                    <w:rPr>
                      <w:rFonts w:asciiTheme="minorHAnsi" w:eastAsiaTheme="minorEastAsia" w:hAnsiTheme="minorHAnsi" w:cstheme="minorBidi"/>
                      <w:lang w:val="fr-FR"/>
                    </w:rPr>
                  </w:pPr>
                  <w:r w:rsidRPr="29116E5D">
                    <w:rPr>
                      <w:rFonts w:asciiTheme="minorHAnsi" w:eastAsiaTheme="minorEastAsia" w:hAnsiTheme="minorHAnsi" w:cstheme="minorBidi"/>
                    </w:rPr>
                    <w:t xml:space="preserve">A 2013. évi V. törvény </w:t>
                  </w:r>
                  <w:r w:rsidR="00B44935" w:rsidRPr="29116E5D">
                    <w:rPr>
                      <w:rFonts w:asciiTheme="minorHAnsi" w:eastAsiaTheme="minorEastAsia" w:hAnsiTheme="minorHAnsi" w:cstheme="minorBidi"/>
                    </w:rPr>
                    <w:t>a Polgári Törvénykön</w:t>
                  </w:r>
                  <w:r w:rsidR="00FB0C6B">
                    <w:rPr>
                      <w:rFonts w:asciiTheme="minorHAnsi" w:eastAsiaTheme="minorEastAsia" w:hAnsiTheme="minorHAnsi" w:cstheme="minorBidi"/>
                    </w:rPr>
                    <w:t>y</w:t>
                  </w:r>
                  <w:r w:rsidR="00B44935" w:rsidRPr="29116E5D">
                    <w:rPr>
                      <w:rFonts w:asciiTheme="minorHAnsi" w:eastAsiaTheme="minorEastAsia" w:hAnsiTheme="minorHAnsi" w:cstheme="minorBidi"/>
                    </w:rPr>
                    <w:t xml:space="preserve">vről </w:t>
                  </w:r>
                  <w:r w:rsidRPr="29116E5D">
                    <w:rPr>
                      <w:rFonts w:asciiTheme="minorHAnsi" w:eastAsiaTheme="minorEastAsia" w:hAnsiTheme="minorHAnsi" w:cstheme="minorBidi"/>
                    </w:rPr>
                    <w:t>(a „</w:t>
                  </w:r>
                  <w:proofErr w:type="spellStart"/>
                  <w:r w:rsidR="004A5B24" w:rsidRPr="29116E5D">
                    <w:rPr>
                      <w:rFonts w:asciiTheme="minorHAnsi" w:eastAsiaTheme="minorEastAsia" w:hAnsiTheme="minorHAnsi" w:cstheme="minorBidi"/>
                      <w:b/>
                      <w:bCs/>
                    </w:rPr>
                    <w:t>Ptk</w:t>
                  </w:r>
                  <w:proofErr w:type="spellEnd"/>
                  <w:r w:rsidRPr="29116E5D">
                    <w:rPr>
                      <w:rFonts w:asciiTheme="minorHAnsi" w:eastAsiaTheme="minorEastAsia" w:hAnsiTheme="minorHAnsi" w:cstheme="minorBidi"/>
                    </w:rPr>
                    <w:t xml:space="preserve">”) 3:109. § (4) bekezdésében foglalt rendelkezések alapján, </w:t>
                  </w:r>
                  <w:r w:rsidRPr="29116E5D">
                    <w:rPr>
                      <w:rFonts w:asciiTheme="minorHAnsi" w:eastAsiaTheme="minorEastAsia" w:hAnsiTheme="minorHAnsi" w:cstheme="minorBidi"/>
                      <w:b/>
                      <w:bCs/>
                    </w:rPr>
                    <w:t xml:space="preserve">Harkány Város Önkormányzata </w:t>
                  </w:r>
                  <w:r w:rsidRPr="29116E5D">
                    <w:rPr>
                      <w:rFonts w:asciiTheme="minorHAnsi" w:eastAsiaTheme="minorEastAsia" w:hAnsiTheme="minorHAnsi" w:cstheme="minorBidi"/>
                    </w:rPr>
                    <w:t>(7815 Harkány, Petőfi Sándor utca 2-4., továbbiakban: „</w:t>
                  </w:r>
                  <w:r w:rsidRPr="29116E5D">
                    <w:rPr>
                      <w:rFonts w:asciiTheme="minorHAnsi" w:eastAsiaTheme="minorEastAsia" w:hAnsiTheme="minorHAnsi" w:cstheme="minorBidi"/>
                      <w:b/>
                      <w:bCs/>
                    </w:rPr>
                    <w:t>Tulajdonos</w:t>
                  </w:r>
                  <w:r w:rsidRPr="29116E5D">
                    <w:rPr>
                      <w:rFonts w:asciiTheme="minorHAnsi" w:eastAsiaTheme="minorEastAsia" w:hAnsiTheme="minorHAnsi" w:cstheme="minorBidi"/>
                    </w:rPr>
                    <w:t>”)</w:t>
                  </w:r>
                  <w:r w:rsidRPr="29116E5D">
                    <w:rPr>
                      <w:rFonts w:asciiTheme="minorHAnsi" w:eastAsiaTheme="minorEastAsia" w:hAnsiTheme="minorHAnsi" w:cstheme="minorBidi"/>
                      <w:b/>
                      <w:bCs/>
                    </w:rPr>
                    <w:t xml:space="preserve"> </w:t>
                  </w:r>
                  <w:r w:rsidRPr="29116E5D">
                    <w:rPr>
                      <w:rFonts w:asciiTheme="minorHAnsi" w:eastAsiaTheme="minorEastAsia" w:hAnsiTheme="minorHAnsi" w:cstheme="minorBidi"/>
                    </w:rPr>
                    <w:t xml:space="preserve">mint a </w:t>
                  </w:r>
                  <w:r w:rsidRPr="29116E5D">
                    <w:rPr>
                      <w:rFonts w:asciiTheme="minorHAnsi" w:eastAsiaTheme="minorEastAsia" w:hAnsiTheme="minorHAnsi" w:cstheme="minorBidi"/>
                      <w:b/>
                      <w:bCs/>
                    </w:rPr>
                    <w:t>Harkányi Városgazdálkodási Zrt.</w:t>
                  </w:r>
                  <w:r w:rsidRPr="29116E5D">
                    <w:rPr>
                      <w:rFonts w:asciiTheme="minorHAnsi" w:eastAsiaTheme="minorEastAsia" w:hAnsiTheme="minorHAnsi" w:cstheme="minorBidi"/>
                    </w:rPr>
                    <w:t xml:space="preserve"> (7815 Harkány, Petőfi Sándor utca 2-4.; a továbbiakban: a „</w:t>
                  </w:r>
                  <w:r w:rsidRPr="29116E5D">
                    <w:rPr>
                      <w:rFonts w:asciiTheme="minorHAnsi" w:eastAsiaTheme="minorEastAsia" w:hAnsiTheme="minorHAnsi" w:cstheme="minorBidi"/>
                      <w:b/>
                      <w:bCs/>
                    </w:rPr>
                    <w:t>Társaság</w:t>
                  </w:r>
                  <w:r w:rsidRPr="29116E5D">
                    <w:rPr>
                      <w:rFonts w:asciiTheme="minorHAnsi" w:eastAsiaTheme="minorEastAsia" w:hAnsiTheme="minorHAnsi" w:cstheme="minorBidi"/>
                    </w:rPr>
                    <w:t>”) egyedüli részvényese az alábbi határozatokat hozza:</w:t>
                  </w:r>
                </w:p>
              </w:tc>
            </w:tr>
          </w:tbl>
          <w:p w14:paraId="34A89D15" w14:textId="55484380" w:rsidR="52399C9F" w:rsidRPr="00F45D83" w:rsidRDefault="52399C9F" w:rsidP="29116E5D">
            <w:pPr>
              <w:pStyle w:val="BodyText30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  <w:p w14:paraId="6B34A40A" w14:textId="0C10AC37" w:rsidR="002D6CDA" w:rsidRPr="00F45D83" w:rsidRDefault="230B38E5" w:rsidP="29116E5D">
            <w:pPr>
              <w:pStyle w:val="BodyText30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29116E5D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I. </w:t>
            </w:r>
            <w:r w:rsidR="47AA0EA2" w:rsidRPr="29116E5D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döntés </w:t>
            </w:r>
            <w:r w:rsidR="543C5ECE" w:rsidRPr="29116E5D">
              <w:rPr>
                <w:rFonts w:asciiTheme="minorHAnsi" w:eastAsiaTheme="minorEastAsia" w:hAnsiTheme="minorHAnsi" w:cstheme="minorBidi"/>
                <w:sz w:val="24"/>
                <w:szCs w:val="24"/>
              </w:rPr>
              <w:t>átalakulási terv és mellékletei elfogadásáról</w:t>
            </w:r>
          </w:p>
          <w:p w14:paraId="5D85F629" w14:textId="77777777" w:rsidR="002D6CDA" w:rsidRPr="00F45D83" w:rsidRDefault="002D6CDA" w:rsidP="29116E5D">
            <w:pPr>
              <w:rPr>
                <w:rFonts w:asciiTheme="minorHAnsi" w:eastAsiaTheme="minorEastAsia" w:hAnsiTheme="minorHAnsi" w:cstheme="minorBidi"/>
                <w:b/>
                <w:bCs/>
              </w:rPr>
            </w:pPr>
          </w:p>
          <w:p w14:paraId="77417DB3" w14:textId="7AC0DDAE" w:rsidR="002D6CDA" w:rsidRPr="00F45D83" w:rsidRDefault="6ABA69AB" w:rsidP="29116E5D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u w:val="single"/>
              </w:rPr>
            </w:pPr>
            <w:r w:rsidRPr="29116E5D">
              <w:rPr>
                <w:rFonts w:asciiTheme="minorHAnsi" w:eastAsiaTheme="minorEastAsia" w:hAnsiTheme="minorHAnsi" w:cstheme="minorBidi"/>
                <w:b/>
                <w:bCs/>
                <w:highlight w:val="yellow"/>
              </w:rPr>
              <w:t>___</w:t>
            </w:r>
            <w:r w:rsidR="230B38E5" w:rsidRPr="29116E5D">
              <w:rPr>
                <w:rFonts w:asciiTheme="minorHAnsi" w:eastAsiaTheme="minorEastAsia" w:hAnsiTheme="minorHAnsi" w:cstheme="minorBidi"/>
                <w:b/>
                <w:bCs/>
                <w:highlight w:val="yellow"/>
              </w:rPr>
              <w:t>/202</w:t>
            </w:r>
            <w:r w:rsidR="5033EBA8" w:rsidRPr="29116E5D">
              <w:rPr>
                <w:rFonts w:asciiTheme="minorHAnsi" w:eastAsiaTheme="minorEastAsia" w:hAnsiTheme="minorHAnsi" w:cstheme="minorBidi"/>
                <w:b/>
                <w:bCs/>
                <w:highlight w:val="yellow"/>
              </w:rPr>
              <w:t>4</w:t>
            </w:r>
            <w:r w:rsidR="230B38E5" w:rsidRPr="29116E5D">
              <w:rPr>
                <w:rFonts w:asciiTheme="minorHAnsi" w:eastAsiaTheme="minorEastAsia" w:hAnsiTheme="minorHAnsi" w:cstheme="minorBidi"/>
                <w:b/>
                <w:bCs/>
                <w:highlight w:val="yellow"/>
              </w:rPr>
              <w:t xml:space="preserve">. </w:t>
            </w:r>
            <w:r w:rsidR="698B8978" w:rsidRPr="29116E5D">
              <w:rPr>
                <w:rFonts w:asciiTheme="minorHAnsi" w:eastAsiaTheme="minorEastAsia" w:hAnsiTheme="minorHAnsi" w:cstheme="minorBidi"/>
                <w:b/>
                <w:bCs/>
                <w:highlight w:val="yellow"/>
              </w:rPr>
              <w:t>(</w:t>
            </w:r>
            <w:proofErr w:type="gramStart"/>
            <w:r w:rsidR="06AFAC90" w:rsidRPr="29116E5D">
              <w:rPr>
                <w:rFonts w:asciiTheme="minorHAnsi" w:eastAsiaTheme="minorEastAsia" w:hAnsiTheme="minorHAnsi" w:cstheme="minorBidi"/>
                <w:b/>
                <w:bCs/>
                <w:highlight w:val="yellow"/>
              </w:rPr>
              <w:t>II</w:t>
            </w:r>
            <w:r w:rsidR="698B8978" w:rsidRPr="29116E5D">
              <w:rPr>
                <w:rFonts w:asciiTheme="minorHAnsi" w:eastAsiaTheme="minorEastAsia" w:hAnsiTheme="minorHAnsi" w:cstheme="minorBidi"/>
                <w:b/>
                <w:bCs/>
                <w:highlight w:val="yellow"/>
              </w:rPr>
              <w:t>I</w:t>
            </w:r>
            <w:r w:rsidR="06AFAC90" w:rsidRPr="29116E5D">
              <w:rPr>
                <w:rFonts w:asciiTheme="minorHAnsi" w:eastAsiaTheme="minorEastAsia" w:hAnsiTheme="minorHAnsi" w:cstheme="minorBidi"/>
                <w:b/>
                <w:bCs/>
                <w:highlight w:val="yellow"/>
              </w:rPr>
              <w:t xml:space="preserve">. </w:t>
            </w:r>
            <w:r w:rsidR="698B8978" w:rsidRPr="29116E5D">
              <w:rPr>
                <w:rFonts w:asciiTheme="minorHAnsi" w:eastAsiaTheme="minorEastAsia" w:hAnsiTheme="minorHAnsi" w:cstheme="minorBidi"/>
                <w:b/>
                <w:bCs/>
                <w:highlight w:val="yellow"/>
              </w:rPr>
              <w:t>….</w:t>
            </w:r>
            <w:proofErr w:type="gramEnd"/>
            <w:r w:rsidR="698B8978" w:rsidRPr="29116E5D">
              <w:rPr>
                <w:rFonts w:asciiTheme="minorHAnsi" w:eastAsiaTheme="minorEastAsia" w:hAnsiTheme="minorHAnsi" w:cstheme="minorBidi"/>
                <w:b/>
                <w:bCs/>
                <w:highlight w:val="yellow"/>
              </w:rPr>
              <w:t>.)</w:t>
            </w:r>
            <w:r w:rsidR="698B8978" w:rsidRPr="29116E5D">
              <w:rPr>
                <w:rFonts w:asciiTheme="minorHAnsi" w:eastAsiaTheme="minorEastAsia" w:hAnsiTheme="minorHAnsi" w:cstheme="minorBidi"/>
                <w:b/>
                <w:bCs/>
              </w:rPr>
              <w:t xml:space="preserve"> </w:t>
            </w:r>
            <w:r w:rsidR="230B38E5" w:rsidRPr="29116E5D">
              <w:rPr>
                <w:rFonts w:asciiTheme="minorHAnsi" w:eastAsiaTheme="minorEastAsia" w:hAnsiTheme="minorHAnsi" w:cstheme="minorBidi"/>
                <w:b/>
                <w:bCs/>
              </w:rPr>
              <w:t>Tulajdonosi Határozat</w:t>
            </w:r>
          </w:p>
          <w:p w14:paraId="26803111" w14:textId="77777777" w:rsidR="002D6CDA" w:rsidRPr="00F45D83" w:rsidRDefault="002D6CDA" w:rsidP="29116E5D">
            <w:pPr>
              <w:jc w:val="both"/>
              <w:rPr>
                <w:rFonts w:asciiTheme="minorHAnsi" w:eastAsiaTheme="minorEastAsia" w:hAnsiTheme="minorHAnsi" w:cstheme="minorBidi"/>
              </w:rPr>
            </w:pPr>
          </w:p>
          <w:p w14:paraId="1EE72887" w14:textId="580AE175" w:rsidR="002D6CDA" w:rsidRPr="00F45D83" w:rsidRDefault="230B38E5" w:rsidP="29116E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eastAsiaTheme="minorEastAsia" w:hAnsiTheme="minorHAnsi" w:cstheme="minorBidi"/>
                <w:i/>
                <w:iCs/>
              </w:rPr>
            </w:pPr>
            <w:r w:rsidRPr="29116E5D">
              <w:rPr>
                <w:rFonts w:asciiTheme="minorHAnsi" w:eastAsiaTheme="minorEastAsia" w:hAnsiTheme="minorHAnsi" w:cstheme="minorBidi"/>
                <w:i/>
                <w:iCs/>
              </w:rPr>
              <w:t xml:space="preserve">A Társaság </w:t>
            </w:r>
            <w:r w:rsidR="28FED9A5" w:rsidRPr="29116E5D">
              <w:rPr>
                <w:rFonts w:asciiTheme="minorHAnsi" w:eastAsiaTheme="minorEastAsia" w:hAnsiTheme="minorHAnsi" w:cstheme="minorBidi"/>
                <w:i/>
                <w:iCs/>
              </w:rPr>
              <w:t xml:space="preserve">egyedüli részvényese </w:t>
            </w:r>
            <w:r w:rsidRPr="29116E5D">
              <w:rPr>
                <w:rFonts w:asciiTheme="minorHAnsi" w:eastAsiaTheme="minorEastAsia" w:hAnsiTheme="minorHAnsi" w:cstheme="minorBidi"/>
                <w:i/>
                <w:iCs/>
              </w:rPr>
              <w:t xml:space="preserve">a mai napon </w:t>
            </w:r>
            <w:r w:rsidR="06593518" w:rsidRPr="29116E5D">
              <w:rPr>
                <w:rFonts w:asciiTheme="minorHAnsi" w:eastAsiaTheme="minorEastAsia" w:hAnsiTheme="minorHAnsi" w:cstheme="minorBidi"/>
                <w:i/>
                <w:iCs/>
              </w:rPr>
              <w:t xml:space="preserve">a Társaság ügyvezetésének előterjesztése </w:t>
            </w:r>
            <w:r w:rsidR="7D9914EB" w:rsidRPr="29116E5D">
              <w:rPr>
                <w:rFonts w:asciiTheme="minorHAnsi" w:eastAsiaTheme="minorEastAsia" w:hAnsiTheme="minorHAnsi" w:cstheme="minorBidi"/>
                <w:i/>
                <w:iCs/>
              </w:rPr>
              <w:t xml:space="preserve">és a </w:t>
            </w:r>
            <w:r w:rsidR="7C89E74D" w:rsidRPr="29116E5D">
              <w:rPr>
                <w:rFonts w:asciiTheme="minorHAnsi" w:eastAsiaTheme="minorEastAsia" w:hAnsiTheme="minorHAnsi" w:cstheme="minorBidi"/>
                <w:i/>
                <w:iCs/>
              </w:rPr>
              <w:t>156/</w:t>
            </w:r>
            <w:r w:rsidR="7D9914EB" w:rsidRPr="29116E5D">
              <w:rPr>
                <w:rFonts w:asciiTheme="minorHAnsi" w:eastAsiaTheme="minorEastAsia" w:hAnsiTheme="minorHAnsi" w:cstheme="minorBidi"/>
                <w:i/>
                <w:iCs/>
              </w:rPr>
              <w:t xml:space="preserve">2023. </w:t>
            </w:r>
            <w:r w:rsidR="76FFF74B" w:rsidRPr="29116E5D">
              <w:rPr>
                <w:rFonts w:asciiTheme="minorHAnsi" w:eastAsiaTheme="minorEastAsia" w:hAnsiTheme="minorHAnsi" w:cstheme="minorBidi"/>
                <w:i/>
                <w:iCs/>
              </w:rPr>
              <w:t xml:space="preserve">(XI.29.) határozata </w:t>
            </w:r>
            <w:r w:rsidR="06593518" w:rsidRPr="29116E5D">
              <w:rPr>
                <w:rFonts w:asciiTheme="minorHAnsi" w:eastAsiaTheme="minorEastAsia" w:hAnsiTheme="minorHAnsi" w:cstheme="minorBidi"/>
                <w:i/>
                <w:iCs/>
              </w:rPr>
              <w:t>alapján</w:t>
            </w:r>
            <w:r w:rsidR="1D7F40C6" w:rsidRPr="29116E5D">
              <w:rPr>
                <w:rFonts w:asciiTheme="minorHAnsi" w:eastAsiaTheme="minorEastAsia" w:hAnsiTheme="minorHAnsi" w:cstheme="minorBidi"/>
                <w:i/>
                <w:iCs/>
              </w:rPr>
              <w:t>,</w:t>
            </w:r>
            <w:r w:rsidR="06593518" w:rsidRPr="29116E5D">
              <w:rPr>
                <w:rFonts w:asciiTheme="minorHAnsi" w:eastAsiaTheme="minorEastAsia" w:hAnsiTheme="minorHAnsi" w:cstheme="minorBidi"/>
                <w:i/>
                <w:iCs/>
              </w:rPr>
              <w:t xml:space="preserve"> </w:t>
            </w:r>
            <w:r w:rsidR="6319C416" w:rsidRPr="29116E5D">
              <w:rPr>
                <w:rFonts w:asciiTheme="minorHAnsi" w:eastAsiaTheme="minorEastAsia" w:hAnsiTheme="minorHAnsi" w:cstheme="minorBidi"/>
                <w:i/>
                <w:iCs/>
              </w:rPr>
              <w:t>a Ptk. 3:4</w:t>
            </w:r>
            <w:r w:rsidR="50BFF67C" w:rsidRPr="29116E5D">
              <w:rPr>
                <w:rFonts w:asciiTheme="minorHAnsi" w:eastAsiaTheme="minorEastAsia" w:hAnsiTheme="minorHAnsi" w:cstheme="minorBidi"/>
                <w:i/>
                <w:iCs/>
              </w:rPr>
              <w:t>3</w:t>
            </w:r>
            <w:r w:rsidR="6319C416" w:rsidRPr="29116E5D">
              <w:rPr>
                <w:rFonts w:asciiTheme="minorHAnsi" w:eastAsiaTheme="minorEastAsia" w:hAnsiTheme="minorHAnsi" w:cstheme="minorBidi"/>
                <w:i/>
                <w:iCs/>
              </w:rPr>
              <w:t>. §</w:t>
            </w:r>
            <w:r w:rsidR="43AA6966" w:rsidRPr="29116E5D">
              <w:rPr>
                <w:rFonts w:asciiTheme="minorHAnsi" w:eastAsiaTheme="minorEastAsia" w:hAnsiTheme="minorHAnsi" w:cstheme="minorBidi"/>
                <w:i/>
                <w:iCs/>
              </w:rPr>
              <w:t>-</w:t>
            </w:r>
            <w:proofErr w:type="spellStart"/>
            <w:r w:rsidR="43AA6966" w:rsidRPr="29116E5D">
              <w:rPr>
                <w:rFonts w:asciiTheme="minorHAnsi" w:eastAsiaTheme="minorEastAsia" w:hAnsiTheme="minorHAnsi" w:cstheme="minorBidi"/>
                <w:i/>
                <w:iCs/>
              </w:rPr>
              <w:t>nak</w:t>
            </w:r>
            <w:proofErr w:type="spellEnd"/>
            <w:r w:rsidR="43AA6966" w:rsidRPr="29116E5D">
              <w:rPr>
                <w:rFonts w:asciiTheme="minorHAnsi" w:eastAsiaTheme="minorEastAsia" w:hAnsiTheme="minorHAnsi" w:cstheme="minorBidi"/>
                <w:i/>
                <w:iCs/>
              </w:rPr>
              <w:t xml:space="preserve"> megfelelően </w:t>
            </w:r>
            <w:r w:rsidRPr="29116E5D">
              <w:rPr>
                <w:rFonts w:asciiTheme="minorHAnsi" w:eastAsiaTheme="minorEastAsia" w:hAnsiTheme="minorHAnsi" w:cstheme="minorBidi"/>
                <w:i/>
                <w:iCs/>
              </w:rPr>
              <w:t>úgy határoz, hogy</w:t>
            </w:r>
            <w:r w:rsidR="3A673766" w:rsidRPr="29116E5D">
              <w:rPr>
                <w:rFonts w:asciiTheme="minorHAnsi" w:eastAsiaTheme="minorEastAsia" w:hAnsiTheme="minorHAnsi" w:cstheme="minorBidi"/>
                <w:i/>
                <w:iCs/>
              </w:rPr>
              <w:t xml:space="preserve"> </w:t>
            </w:r>
            <w:r w:rsidR="5665C2A0" w:rsidRPr="29116E5D">
              <w:rPr>
                <w:rFonts w:asciiTheme="minorHAnsi" w:eastAsiaTheme="minorEastAsia" w:hAnsiTheme="minorHAnsi" w:cstheme="minorBidi"/>
                <w:i/>
                <w:iCs/>
              </w:rPr>
              <w:t>elfogadja a</w:t>
            </w:r>
            <w:r w:rsidR="6319C416" w:rsidRPr="29116E5D">
              <w:rPr>
                <w:rFonts w:asciiTheme="minorHAnsi" w:eastAsiaTheme="minorEastAsia" w:hAnsiTheme="minorHAnsi" w:cstheme="minorBidi"/>
                <w:i/>
                <w:iCs/>
              </w:rPr>
              <w:t xml:space="preserve"> </w:t>
            </w:r>
            <w:r w:rsidR="6319C416" w:rsidRPr="29116E5D">
              <w:rPr>
                <w:rFonts w:asciiTheme="minorHAnsi" w:eastAsiaTheme="minorEastAsia" w:hAnsiTheme="minorHAnsi" w:cstheme="minorBidi"/>
                <w:b/>
                <w:bCs/>
                <w:i/>
                <w:iCs/>
              </w:rPr>
              <w:t xml:space="preserve">Társaság zártkörűen működő részvénytársaságból korlátolt felelősségű társasággá </w:t>
            </w:r>
            <w:r w:rsidR="4A889D86" w:rsidRPr="29116E5D">
              <w:rPr>
                <w:rFonts w:asciiTheme="minorHAnsi" w:eastAsiaTheme="minorEastAsia" w:hAnsiTheme="minorHAnsi" w:cstheme="minorBidi"/>
                <w:b/>
                <w:bCs/>
                <w:i/>
                <w:iCs/>
              </w:rPr>
              <w:t>átalakulásához szükséges átalakulási tervet</w:t>
            </w:r>
            <w:r w:rsidR="10359871" w:rsidRPr="29116E5D">
              <w:rPr>
                <w:rFonts w:asciiTheme="minorHAnsi" w:eastAsiaTheme="minorEastAsia" w:hAnsiTheme="minorHAnsi" w:cstheme="minorBidi"/>
                <w:i/>
                <w:iCs/>
              </w:rPr>
              <w:t xml:space="preserve">, </w:t>
            </w:r>
            <w:r w:rsidR="25CD1652" w:rsidRPr="29116E5D">
              <w:rPr>
                <w:rFonts w:asciiTheme="minorHAnsi" w:eastAsiaTheme="minorEastAsia" w:hAnsiTheme="minorHAnsi" w:cstheme="minorBidi"/>
                <w:i/>
                <w:iCs/>
              </w:rPr>
              <w:t>és zártkörűe</w:t>
            </w:r>
            <w:r w:rsidR="3DF74475" w:rsidRPr="29116E5D">
              <w:rPr>
                <w:rFonts w:asciiTheme="minorHAnsi" w:eastAsiaTheme="minorEastAsia" w:hAnsiTheme="minorHAnsi" w:cstheme="minorBidi"/>
                <w:i/>
                <w:iCs/>
              </w:rPr>
              <w:t>n</w:t>
            </w:r>
            <w:r w:rsidR="25CD1652" w:rsidRPr="29116E5D">
              <w:rPr>
                <w:rFonts w:asciiTheme="minorHAnsi" w:eastAsiaTheme="minorEastAsia" w:hAnsiTheme="minorHAnsi" w:cstheme="minorBidi"/>
                <w:i/>
                <w:iCs/>
              </w:rPr>
              <w:t xml:space="preserve"> működő részvénytársaságból </w:t>
            </w:r>
            <w:r w:rsidR="292C7F29" w:rsidRPr="29116E5D">
              <w:rPr>
                <w:rFonts w:asciiTheme="minorHAnsi" w:eastAsiaTheme="minorEastAsia" w:hAnsiTheme="minorHAnsi" w:cstheme="minorBidi"/>
                <w:i/>
                <w:iCs/>
              </w:rPr>
              <w:t>korlátolt felelősségű társasággá alaku</w:t>
            </w:r>
            <w:r w:rsidR="22D138CB" w:rsidRPr="29116E5D">
              <w:rPr>
                <w:rFonts w:asciiTheme="minorHAnsi" w:eastAsiaTheme="minorEastAsia" w:hAnsiTheme="minorHAnsi" w:cstheme="minorBidi"/>
                <w:i/>
                <w:iCs/>
              </w:rPr>
              <w:t>l.</w:t>
            </w:r>
          </w:p>
          <w:p w14:paraId="3E03D18D" w14:textId="4FA3D7D4" w:rsidR="004220E6" w:rsidRPr="00F45D83" w:rsidRDefault="004220E6" w:rsidP="29116E5D">
            <w:pPr>
              <w:widowControl w:val="0"/>
              <w:jc w:val="both"/>
              <w:rPr>
                <w:rFonts w:asciiTheme="minorHAnsi" w:eastAsiaTheme="minorEastAsia" w:hAnsiTheme="minorHAnsi" w:cstheme="minorBidi"/>
                <w:i/>
                <w:iCs/>
              </w:rPr>
            </w:pPr>
          </w:p>
          <w:p w14:paraId="2E9D4C38" w14:textId="30166580" w:rsidR="004220E6" w:rsidRPr="00F45D83" w:rsidRDefault="22D138CB" w:rsidP="29116E5D">
            <w:pPr>
              <w:spacing w:line="259" w:lineRule="auto"/>
              <w:jc w:val="both"/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</w:pPr>
            <w:r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>A részvényes továbbá a mai napon elfogadja a Társaságnak</w:t>
            </w:r>
            <w:r w:rsidR="1FBA4CB4"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 xml:space="preserve"> </w:t>
            </w:r>
            <w:r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 xml:space="preserve">a </w:t>
            </w:r>
            <w:r w:rsidR="63804C02"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>157</w:t>
            </w:r>
            <w:r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>/202</w:t>
            </w:r>
            <w:r w:rsidR="35E96462"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 xml:space="preserve">3. (XI.29.) </w:t>
            </w:r>
            <w:r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 xml:space="preserve">sz. </w:t>
            </w:r>
            <w:r w:rsidR="79DFE800"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>h</w:t>
            </w:r>
            <w:r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>atározat</w:t>
            </w:r>
            <w:r w:rsidR="68E2408F"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>a</w:t>
            </w:r>
            <w:r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 xml:space="preserve"> alapján az ügyvezetés által előkészített és előterjesztett, független könyvvizsgáló által ellenőrzött </w:t>
            </w:r>
            <w:r w:rsidR="69442151"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 xml:space="preserve">átalakulási </w:t>
            </w:r>
            <w:r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 xml:space="preserve">vagyonmérleg-tervezetét és vagyonleltár-tervezetét, úgyszintén elfogadja az </w:t>
            </w:r>
            <w:r w:rsidR="275BD68F"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 xml:space="preserve">átalakulással </w:t>
            </w:r>
            <w:r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>létrejövő társaság ügyvezetése által előkészített és előterjesztett, független könyvvizsgáló által ellenőrzött, (nyitó) vagyonmérleg-tervezetét és vagyonleltár-tervezetét</w:t>
            </w:r>
            <w:r w:rsidR="7158919F"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 xml:space="preserve">, mely a jelen határozat </w:t>
            </w:r>
            <w:r w:rsidR="7158919F"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  <w:u w:val="single"/>
              </w:rPr>
              <w:t>1. számú mellékletét</w:t>
            </w:r>
            <w:r w:rsidR="7158919F"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 xml:space="preserve"> képezi.</w:t>
            </w:r>
          </w:p>
          <w:p w14:paraId="0829BAEF" w14:textId="64E5128E" w:rsidR="004220E6" w:rsidRPr="00F45D83" w:rsidRDefault="004220E6" w:rsidP="29116E5D">
            <w:pPr>
              <w:widowControl w:val="0"/>
              <w:jc w:val="both"/>
              <w:rPr>
                <w:rFonts w:asciiTheme="minorHAnsi" w:eastAsiaTheme="minorEastAsia" w:hAnsiTheme="minorHAnsi" w:cstheme="minorBidi"/>
                <w:i/>
                <w:iCs/>
              </w:rPr>
            </w:pPr>
          </w:p>
          <w:p w14:paraId="7C65D7B7" w14:textId="33716D1B" w:rsidR="004220E6" w:rsidRPr="00F45D83" w:rsidRDefault="5E76919C" w:rsidP="29116E5D">
            <w:pPr>
              <w:spacing w:line="259" w:lineRule="auto"/>
              <w:jc w:val="both"/>
              <w:rPr>
                <w:rFonts w:asciiTheme="minorHAnsi" w:eastAsiaTheme="minorEastAsia" w:hAnsiTheme="minorHAnsi" w:cstheme="minorBidi"/>
                <w:color w:val="000000" w:themeColor="text1"/>
              </w:rPr>
            </w:pPr>
            <w:r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>A Társaság 2023. december 31-i fordulónappal készített, záró vagyonmérleg-tervezetében az Eszközök és Források egyező végösszege 29.463.559 Ft (azaz huszonkilencmillió-négyszázhatvanháromezer-ötszázötvenkilenc forint), a saját tőke összege 10.425.161 Ft (azaz tízmillió-négyszázhuszonötezer-egyszázhatvanegy forint), amelyből a jegyzett tőke összege 5.000.000 (azaz ötmillió forint).</w:t>
            </w:r>
          </w:p>
          <w:p w14:paraId="5592A95A" w14:textId="15D60E9E" w:rsidR="004220E6" w:rsidRPr="00F45D83" w:rsidRDefault="004220E6" w:rsidP="29116E5D">
            <w:pPr>
              <w:spacing w:line="259" w:lineRule="auto"/>
              <w:jc w:val="both"/>
              <w:rPr>
                <w:rFonts w:asciiTheme="minorHAnsi" w:eastAsiaTheme="minorEastAsia" w:hAnsiTheme="minorHAnsi" w:cstheme="minorBidi"/>
                <w:color w:val="000000" w:themeColor="text1"/>
              </w:rPr>
            </w:pPr>
          </w:p>
          <w:p w14:paraId="26C0E8B4" w14:textId="4D7B16E0" w:rsidR="004220E6" w:rsidRPr="00F45D83" w:rsidRDefault="5E76919C" w:rsidP="29116E5D">
            <w:pPr>
              <w:spacing w:line="259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 xml:space="preserve">A 2023. december 31-i fordulónappal elkészített nyitó vagyonmérleg- és vagyonleltár-tervezetében tételesen megjelölt eszközként, valamint a bankszámlákon és a házipénztárban pénzeszközként megjelöltek a Társaság rendelkezésére állnak. </w:t>
            </w:r>
            <w:r w:rsidRPr="29116E5D">
              <w:rPr>
                <w:rFonts w:asciiTheme="minorHAnsi" w:eastAsiaTheme="minorEastAsia" w:hAnsiTheme="minorHAnsi" w:cstheme="minorBidi"/>
              </w:rPr>
              <w:t xml:space="preserve"> </w:t>
            </w:r>
          </w:p>
          <w:p w14:paraId="035A1973" w14:textId="5EBBA196" w:rsidR="004220E6" w:rsidRPr="00F45D83" w:rsidRDefault="004220E6" w:rsidP="29116E5D">
            <w:pPr>
              <w:spacing w:line="259" w:lineRule="auto"/>
              <w:jc w:val="both"/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</w:pPr>
          </w:p>
          <w:p w14:paraId="0C569EE1" w14:textId="18B0F8E9" w:rsidR="004220E6" w:rsidRPr="00F45D83" w:rsidRDefault="004220E6" w:rsidP="29116E5D">
            <w:pPr>
              <w:pStyle w:val="Szvegtrzs"/>
              <w:rPr>
                <w:rFonts w:asciiTheme="minorHAnsi" w:eastAsiaTheme="minorEastAsia" w:hAnsiTheme="minorHAnsi" w:cstheme="minorBidi"/>
                <w:b/>
                <w:bCs/>
                <w:i/>
                <w:iCs/>
              </w:rPr>
            </w:pPr>
          </w:p>
          <w:p w14:paraId="7219C7C5" w14:textId="3267DA87" w:rsidR="002D6CDA" w:rsidRPr="00F45D83" w:rsidRDefault="7B279F15" w:rsidP="29116E5D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u w:val="single"/>
              </w:rPr>
            </w:pPr>
            <w:r w:rsidRPr="29116E5D">
              <w:rPr>
                <w:rFonts w:asciiTheme="minorHAnsi" w:eastAsiaTheme="minorEastAsia" w:hAnsiTheme="minorHAnsi" w:cstheme="minorBidi"/>
                <w:b/>
                <w:bCs/>
                <w:highlight w:val="yellow"/>
              </w:rPr>
              <w:t>___</w:t>
            </w:r>
            <w:r w:rsidR="230B38E5" w:rsidRPr="29116E5D">
              <w:rPr>
                <w:rFonts w:asciiTheme="minorHAnsi" w:eastAsiaTheme="minorEastAsia" w:hAnsiTheme="minorHAnsi" w:cstheme="minorBidi"/>
                <w:b/>
                <w:bCs/>
                <w:highlight w:val="yellow"/>
              </w:rPr>
              <w:t>/</w:t>
            </w:r>
            <w:r w:rsidRPr="29116E5D">
              <w:rPr>
                <w:rFonts w:asciiTheme="minorHAnsi" w:eastAsiaTheme="minorEastAsia" w:hAnsiTheme="minorHAnsi" w:cstheme="minorBidi"/>
                <w:b/>
                <w:bCs/>
                <w:highlight w:val="yellow"/>
              </w:rPr>
              <w:t>202</w:t>
            </w:r>
            <w:r w:rsidR="062A76C1" w:rsidRPr="29116E5D">
              <w:rPr>
                <w:rFonts w:asciiTheme="minorHAnsi" w:eastAsiaTheme="minorEastAsia" w:hAnsiTheme="minorHAnsi" w:cstheme="minorBidi"/>
                <w:b/>
                <w:bCs/>
                <w:highlight w:val="yellow"/>
              </w:rPr>
              <w:t>4</w:t>
            </w:r>
            <w:r w:rsidR="230B38E5" w:rsidRPr="29116E5D">
              <w:rPr>
                <w:rFonts w:asciiTheme="minorHAnsi" w:eastAsiaTheme="minorEastAsia" w:hAnsiTheme="minorHAnsi" w:cstheme="minorBidi"/>
                <w:b/>
                <w:bCs/>
                <w:highlight w:val="yellow"/>
              </w:rPr>
              <w:t xml:space="preserve">. </w:t>
            </w:r>
            <w:r w:rsidR="77900ADF" w:rsidRPr="29116E5D">
              <w:rPr>
                <w:rFonts w:asciiTheme="minorHAnsi" w:eastAsiaTheme="minorEastAsia" w:hAnsiTheme="minorHAnsi" w:cstheme="minorBidi"/>
                <w:b/>
                <w:bCs/>
                <w:highlight w:val="yellow"/>
              </w:rPr>
              <w:t>(</w:t>
            </w:r>
            <w:proofErr w:type="gramStart"/>
            <w:r w:rsidR="4A7D7A67" w:rsidRPr="29116E5D">
              <w:rPr>
                <w:rFonts w:asciiTheme="minorHAnsi" w:eastAsiaTheme="minorEastAsia" w:hAnsiTheme="minorHAnsi" w:cstheme="minorBidi"/>
                <w:b/>
                <w:bCs/>
                <w:highlight w:val="yellow"/>
              </w:rPr>
              <w:t>II</w:t>
            </w:r>
            <w:r w:rsidR="77900ADF" w:rsidRPr="29116E5D">
              <w:rPr>
                <w:rFonts w:asciiTheme="minorHAnsi" w:eastAsiaTheme="minorEastAsia" w:hAnsiTheme="minorHAnsi" w:cstheme="minorBidi"/>
                <w:b/>
                <w:bCs/>
                <w:highlight w:val="yellow"/>
              </w:rPr>
              <w:t>I….</w:t>
            </w:r>
            <w:proofErr w:type="gramEnd"/>
            <w:r w:rsidR="77900ADF" w:rsidRPr="29116E5D">
              <w:rPr>
                <w:rFonts w:asciiTheme="minorHAnsi" w:eastAsiaTheme="minorEastAsia" w:hAnsiTheme="minorHAnsi" w:cstheme="minorBidi"/>
                <w:b/>
                <w:bCs/>
                <w:highlight w:val="yellow"/>
              </w:rPr>
              <w:t>.)</w:t>
            </w:r>
            <w:r w:rsidR="77900ADF" w:rsidRPr="29116E5D">
              <w:rPr>
                <w:rFonts w:asciiTheme="minorHAnsi" w:eastAsiaTheme="minorEastAsia" w:hAnsiTheme="minorHAnsi" w:cstheme="minorBidi"/>
                <w:b/>
                <w:bCs/>
              </w:rPr>
              <w:t xml:space="preserve"> </w:t>
            </w:r>
            <w:r w:rsidR="230B38E5" w:rsidRPr="29116E5D">
              <w:rPr>
                <w:rFonts w:asciiTheme="minorHAnsi" w:eastAsiaTheme="minorEastAsia" w:hAnsiTheme="minorHAnsi" w:cstheme="minorBidi"/>
                <w:b/>
                <w:bCs/>
              </w:rPr>
              <w:t>Tulajdonosi Határozat</w:t>
            </w:r>
          </w:p>
          <w:p w14:paraId="6211CCF2" w14:textId="77777777" w:rsidR="002D6CDA" w:rsidRPr="00F45D83" w:rsidRDefault="002D6CDA" w:rsidP="29116E5D">
            <w:pPr>
              <w:jc w:val="both"/>
              <w:rPr>
                <w:rFonts w:asciiTheme="minorHAnsi" w:eastAsiaTheme="minorEastAsia" w:hAnsiTheme="minorHAnsi" w:cstheme="minorBidi"/>
                <w:highlight w:val="yellow"/>
              </w:rPr>
            </w:pPr>
          </w:p>
          <w:p w14:paraId="7D3FF563" w14:textId="3A46692F" w:rsidR="03640AD1" w:rsidRPr="00F45D83" w:rsidRDefault="72FD3E69" w:rsidP="29116E5D">
            <w:pPr>
              <w:pStyle w:val="Szvegtrzs"/>
              <w:rPr>
                <w:rFonts w:asciiTheme="minorHAnsi" w:eastAsiaTheme="minorEastAsia" w:hAnsiTheme="minorHAnsi" w:cstheme="minorBidi"/>
                <w:i/>
                <w:iCs/>
              </w:rPr>
            </w:pPr>
            <w:r w:rsidRPr="29116E5D">
              <w:rPr>
                <w:rFonts w:asciiTheme="minorHAnsi" w:eastAsiaTheme="minorEastAsia" w:hAnsiTheme="minorHAnsi" w:cstheme="minorBidi"/>
                <w:i/>
                <w:iCs/>
              </w:rPr>
              <w:lastRenderedPageBreak/>
              <w:t xml:space="preserve">A Társaság </w:t>
            </w:r>
            <w:r w:rsidR="542AEAD7" w:rsidRPr="29116E5D">
              <w:rPr>
                <w:rFonts w:asciiTheme="minorHAnsi" w:eastAsiaTheme="minorEastAsia" w:hAnsiTheme="minorHAnsi" w:cstheme="minorBidi"/>
                <w:i/>
                <w:iCs/>
              </w:rPr>
              <w:t xml:space="preserve">részvényese </w:t>
            </w:r>
            <w:r w:rsidR="2EADA6AC" w:rsidRPr="29116E5D">
              <w:rPr>
                <w:rFonts w:asciiTheme="minorHAnsi" w:eastAsiaTheme="minorEastAsia" w:hAnsiTheme="minorHAnsi" w:cstheme="minorBidi"/>
                <w:i/>
                <w:iCs/>
              </w:rPr>
              <w:t>a</w:t>
            </w:r>
            <w:r w:rsidR="243996CC" w:rsidRPr="29116E5D">
              <w:rPr>
                <w:rFonts w:asciiTheme="minorHAnsi" w:eastAsiaTheme="minorEastAsia" w:hAnsiTheme="minorHAnsi" w:cstheme="minorBidi"/>
                <w:i/>
                <w:iCs/>
              </w:rPr>
              <w:t xml:space="preserve"> mai napon felhatalmazza a Társaság vezérigazgatóját az átalakulási terv aláírására.</w:t>
            </w:r>
          </w:p>
          <w:p w14:paraId="510DBA7A" w14:textId="0248F65F" w:rsidR="24FFE0FF" w:rsidRPr="00F45D83" w:rsidRDefault="24FFE0FF" w:rsidP="29116E5D">
            <w:pPr>
              <w:jc w:val="center"/>
              <w:rPr>
                <w:rFonts w:asciiTheme="minorHAnsi" w:eastAsiaTheme="minorEastAsia" w:hAnsiTheme="minorHAnsi" w:cstheme="minorBidi"/>
                <w:b/>
                <w:bCs/>
              </w:rPr>
            </w:pPr>
          </w:p>
          <w:p w14:paraId="4D8DE44C" w14:textId="34989C0D" w:rsidR="29116E5D" w:rsidRDefault="29116E5D" w:rsidP="29116E5D">
            <w:pPr>
              <w:jc w:val="center"/>
              <w:rPr>
                <w:rFonts w:asciiTheme="minorHAnsi" w:eastAsiaTheme="minorEastAsia" w:hAnsiTheme="minorHAnsi" w:cstheme="minorBidi"/>
                <w:b/>
                <w:bCs/>
              </w:rPr>
            </w:pPr>
          </w:p>
          <w:p w14:paraId="60C1F3F4" w14:textId="3267DA87" w:rsidR="02634A6F" w:rsidRPr="00F45D83" w:rsidRDefault="243996CC" w:rsidP="29116E5D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u w:val="single"/>
              </w:rPr>
            </w:pPr>
            <w:r w:rsidRPr="29116E5D">
              <w:rPr>
                <w:rFonts w:asciiTheme="minorHAnsi" w:eastAsiaTheme="minorEastAsia" w:hAnsiTheme="minorHAnsi" w:cstheme="minorBidi"/>
                <w:b/>
                <w:bCs/>
                <w:highlight w:val="yellow"/>
              </w:rPr>
              <w:t>___/2024. (</w:t>
            </w:r>
            <w:proofErr w:type="gramStart"/>
            <w:r w:rsidRPr="29116E5D">
              <w:rPr>
                <w:rFonts w:asciiTheme="minorHAnsi" w:eastAsiaTheme="minorEastAsia" w:hAnsiTheme="minorHAnsi" w:cstheme="minorBidi"/>
                <w:b/>
                <w:bCs/>
                <w:highlight w:val="yellow"/>
              </w:rPr>
              <w:t>III….</w:t>
            </w:r>
            <w:proofErr w:type="gramEnd"/>
            <w:r w:rsidRPr="29116E5D">
              <w:rPr>
                <w:rFonts w:asciiTheme="minorHAnsi" w:eastAsiaTheme="minorEastAsia" w:hAnsiTheme="minorHAnsi" w:cstheme="minorBidi"/>
                <w:b/>
                <w:bCs/>
                <w:highlight w:val="yellow"/>
              </w:rPr>
              <w:t>.)</w:t>
            </w:r>
            <w:r w:rsidRPr="29116E5D">
              <w:rPr>
                <w:rFonts w:asciiTheme="minorHAnsi" w:eastAsiaTheme="minorEastAsia" w:hAnsiTheme="minorHAnsi" w:cstheme="minorBidi"/>
                <w:b/>
                <w:bCs/>
              </w:rPr>
              <w:t xml:space="preserve"> Tulajdonosi Határozat</w:t>
            </w:r>
          </w:p>
          <w:p w14:paraId="19766895" w14:textId="03B233E1" w:rsidR="24FFE0FF" w:rsidRPr="00F45D83" w:rsidRDefault="24FFE0FF" w:rsidP="29116E5D">
            <w:pPr>
              <w:pStyle w:val="Szvegtrzs"/>
              <w:rPr>
                <w:rFonts w:asciiTheme="minorHAnsi" w:eastAsiaTheme="minorEastAsia" w:hAnsiTheme="minorHAnsi" w:cstheme="minorBidi"/>
                <w:i/>
                <w:iCs/>
              </w:rPr>
            </w:pPr>
          </w:p>
          <w:p w14:paraId="6E71C94C" w14:textId="58E63955" w:rsidR="02634A6F" w:rsidRPr="00F45D83" w:rsidRDefault="243996CC" w:rsidP="29116E5D">
            <w:pPr>
              <w:spacing w:line="259" w:lineRule="auto"/>
              <w:jc w:val="both"/>
              <w:rPr>
                <w:rFonts w:asciiTheme="minorHAnsi" w:eastAsiaTheme="minorEastAsia" w:hAnsiTheme="minorHAnsi" w:cstheme="minorBidi"/>
                <w:color w:val="000000" w:themeColor="text1"/>
              </w:rPr>
            </w:pPr>
            <w:r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 xml:space="preserve">A Társaság részvényese az átalakulás időpontjaként </w:t>
            </w:r>
            <w:r w:rsidR="007D4207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>nem határoz meg külön időpontot.</w:t>
            </w:r>
            <w:r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 xml:space="preserve"> A részvényes tudomásul veszi, hogy a cégbíróság az átalakulás időpontjaként a cégbejegyzés napját tünteti fel.</w:t>
            </w:r>
          </w:p>
          <w:p w14:paraId="423EC221" w14:textId="13FAF98A" w:rsidR="24FFE0FF" w:rsidRPr="00F45D83" w:rsidRDefault="24FFE0FF" w:rsidP="29116E5D">
            <w:pPr>
              <w:spacing w:line="259" w:lineRule="auto"/>
              <w:jc w:val="both"/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</w:pPr>
          </w:p>
          <w:p w14:paraId="397C3A65" w14:textId="4DE8FE0B" w:rsidR="02634A6F" w:rsidRPr="00F45D83" w:rsidRDefault="243996CC" w:rsidP="29116E5D">
            <w:pPr>
              <w:spacing w:line="259" w:lineRule="auto"/>
              <w:jc w:val="both"/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</w:pPr>
            <w:r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 xml:space="preserve">Az </w:t>
            </w:r>
            <w:r w:rsidR="64DFDE00"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 xml:space="preserve">átalakulás </w:t>
            </w:r>
            <w:r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>cégbejegyzéséig a</w:t>
            </w:r>
            <w:r w:rsidR="2598A56D"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 xml:space="preserve"> </w:t>
            </w:r>
            <w:r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>társaság kizárólag a jelenlegi cégformáj</w:t>
            </w:r>
            <w:r w:rsidR="04DD99E9"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>á</w:t>
            </w:r>
            <w:r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>ban folytathatj</w:t>
            </w:r>
            <w:r w:rsidR="3C42F14B"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>a</w:t>
            </w:r>
            <w:r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 xml:space="preserve"> tevékenység</w:t>
            </w:r>
            <w:r w:rsidR="507D3793"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>ét</w:t>
            </w:r>
            <w:r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>, a dokumentumai</w:t>
            </w:r>
            <w:r w:rsidR="4AC4E69C"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>n</w:t>
            </w:r>
            <w:r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>, a megkötött szerződése</w:t>
            </w:r>
            <w:r w:rsidR="3B924B4F"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>in</w:t>
            </w:r>
            <w:r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 xml:space="preserve"> és egyéb jogügyletek során azonban az </w:t>
            </w:r>
            <w:r w:rsidR="431947CD"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>átalakulá</w:t>
            </w:r>
            <w:r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>s folyamatban létét jelezni szükséges.</w:t>
            </w:r>
          </w:p>
          <w:p w14:paraId="1B359004" w14:textId="4773D926" w:rsidR="24FFE0FF" w:rsidRPr="00F45D83" w:rsidRDefault="24FFE0FF" w:rsidP="29116E5D">
            <w:pPr>
              <w:pStyle w:val="Szvegtrzs"/>
              <w:rPr>
                <w:rFonts w:asciiTheme="minorHAnsi" w:eastAsiaTheme="minorEastAsia" w:hAnsiTheme="minorHAnsi" w:cstheme="minorBidi"/>
                <w:i/>
                <w:iCs/>
              </w:rPr>
            </w:pPr>
          </w:p>
          <w:p w14:paraId="20605884" w14:textId="3267DA87" w:rsidR="4F11BCCF" w:rsidRPr="00F45D83" w:rsidRDefault="139214DF" w:rsidP="29116E5D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u w:val="single"/>
              </w:rPr>
            </w:pPr>
            <w:r w:rsidRPr="29116E5D">
              <w:rPr>
                <w:rFonts w:asciiTheme="minorHAnsi" w:eastAsiaTheme="minorEastAsia" w:hAnsiTheme="minorHAnsi" w:cstheme="minorBidi"/>
                <w:b/>
                <w:bCs/>
                <w:highlight w:val="yellow"/>
              </w:rPr>
              <w:t>___/2024. (</w:t>
            </w:r>
            <w:proofErr w:type="gramStart"/>
            <w:r w:rsidRPr="29116E5D">
              <w:rPr>
                <w:rFonts w:asciiTheme="minorHAnsi" w:eastAsiaTheme="minorEastAsia" w:hAnsiTheme="minorHAnsi" w:cstheme="minorBidi"/>
                <w:b/>
                <w:bCs/>
                <w:highlight w:val="yellow"/>
              </w:rPr>
              <w:t>III….</w:t>
            </w:r>
            <w:proofErr w:type="gramEnd"/>
            <w:r w:rsidRPr="29116E5D">
              <w:rPr>
                <w:rFonts w:asciiTheme="minorHAnsi" w:eastAsiaTheme="minorEastAsia" w:hAnsiTheme="minorHAnsi" w:cstheme="minorBidi"/>
                <w:b/>
                <w:bCs/>
                <w:highlight w:val="yellow"/>
              </w:rPr>
              <w:t>.)</w:t>
            </w:r>
            <w:r w:rsidRPr="29116E5D">
              <w:rPr>
                <w:rFonts w:asciiTheme="minorHAnsi" w:eastAsiaTheme="minorEastAsia" w:hAnsiTheme="minorHAnsi" w:cstheme="minorBidi"/>
                <w:b/>
                <w:bCs/>
              </w:rPr>
              <w:t xml:space="preserve"> Tulajdonosi Határozat</w:t>
            </w:r>
          </w:p>
          <w:p w14:paraId="59CE08EF" w14:textId="2FD19129" w:rsidR="24FFE0FF" w:rsidRPr="00F45D83" w:rsidRDefault="24FFE0FF" w:rsidP="29116E5D">
            <w:pPr>
              <w:pStyle w:val="Szvegtrzs"/>
              <w:rPr>
                <w:rFonts w:asciiTheme="minorHAnsi" w:eastAsiaTheme="minorEastAsia" w:hAnsiTheme="minorHAnsi" w:cstheme="minorBidi"/>
                <w:i/>
                <w:iCs/>
              </w:rPr>
            </w:pPr>
          </w:p>
          <w:p w14:paraId="24995153" w14:textId="20EFE7A8" w:rsidR="4F11BCCF" w:rsidRPr="00F45D83" w:rsidRDefault="139214DF" w:rsidP="29116E5D">
            <w:pPr>
              <w:spacing w:line="259" w:lineRule="auto"/>
              <w:jc w:val="both"/>
              <w:rPr>
                <w:rFonts w:asciiTheme="minorHAnsi" w:eastAsiaTheme="minorEastAsia" w:hAnsiTheme="minorHAnsi" w:cstheme="minorBidi"/>
                <w:color w:val="000000" w:themeColor="text1"/>
              </w:rPr>
            </w:pPr>
            <w:r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>A Társaság részvényese a jelen határozatban foglaltan felhívja a Társaság vezetését arra, hogy az átalakulásával összefüggő, a jogszabályokban előírt feladatainak hiánytalanul tegyen eleget, így különösen:</w:t>
            </w:r>
          </w:p>
          <w:p w14:paraId="58E1CF9F" w14:textId="336352DD" w:rsidR="4F11BCCF" w:rsidRPr="00F45D83" w:rsidRDefault="139214DF" w:rsidP="29116E5D">
            <w:pPr>
              <w:pStyle w:val="Listaszerbekezds"/>
              <w:numPr>
                <w:ilvl w:val="0"/>
                <w:numId w:val="2"/>
              </w:numPr>
              <w:spacing w:line="259" w:lineRule="auto"/>
              <w:jc w:val="both"/>
              <w:rPr>
                <w:rFonts w:asciiTheme="minorHAnsi" w:eastAsiaTheme="minorEastAsia" w:hAnsiTheme="minorHAnsi" w:cstheme="minorBidi"/>
                <w:color w:val="000000" w:themeColor="text1"/>
              </w:rPr>
            </w:pPr>
            <w:r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>az átalakulás tényét jelentse be, és az azzal összefüggésben keletkezett dokumentumokat nyújtsa be az illetékes Cégbírósághoz és egyéb hatóságokhoz;</w:t>
            </w:r>
          </w:p>
          <w:p w14:paraId="305E4D4E" w14:textId="7D50AAE1" w:rsidR="4F11BCCF" w:rsidRPr="00F45D83" w:rsidRDefault="139214DF" w:rsidP="29116E5D">
            <w:pPr>
              <w:pStyle w:val="Listaszerbekezds"/>
              <w:numPr>
                <w:ilvl w:val="0"/>
                <w:numId w:val="2"/>
              </w:numPr>
              <w:spacing w:line="259" w:lineRule="auto"/>
              <w:jc w:val="both"/>
              <w:rPr>
                <w:rFonts w:asciiTheme="minorHAnsi" w:eastAsiaTheme="minorEastAsia" w:hAnsiTheme="minorHAnsi" w:cstheme="minorBidi"/>
                <w:color w:val="000000" w:themeColor="text1"/>
              </w:rPr>
            </w:pPr>
            <w:r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>intézkedjen az átalakulásról szóló hirdetménynek – a jelen tulajdonosi határozat keltének napjától számított 8 napon belül – a Cégközlöny két egymást követő számában történő megjelentetéséről.</w:t>
            </w:r>
          </w:p>
          <w:p w14:paraId="7F686844" w14:textId="5078DE3D" w:rsidR="24FFE0FF" w:rsidRPr="00F45D83" w:rsidRDefault="24FFE0FF" w:rsidP="29116E5D">
            <w:pPr>
              <w:pStyle w:val="Szvegtrzs"/>
              <w:rPr>
                <w:rFonts w:asciiTheme="minorHAnsi" w:eastAsiaTheme="minorEastAsia" w:hAnsiTheme="minorHAnsi" w:cstheme="minorBidi"/>
                <w:i/>
                <w:iCs/>
              </w:rPr>
            </w:pPr>
          </w:p>
          <w:p w14:paraId="283D5BB4" w14:textId="3267DA87" w:rsidR="43C9F60F" w:rsidRPr="00F45D83" w:rsidRDefault="082F3FE1" w:rsidP="29116E5D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u w:val="single"/>
              </w:rPr>
            </w:pPr>
            <w:r w:rsidRPr="29116E5D">
              <w:rPr>
                <w:rFonts w:asciiTheme="minorHAnsi" w:eastAsiaTheme="minorEastAsia" w:hAnsiTheme="minorHAnsi" w:cstheme="minorBidi"/>
                <w:b/>
                <w:bCs/>
                <w:highlight w:val="yellow"/>
              </w:rPr>
              <w:t>___/2024. (</w:t>
            </w:r>
            <w:proofErr w:type="gramStart"/>
            <w:r w:rsidRPr="29116E5D">
              <w:rPr>
                <w:rFonts w:asciiTheme="minorHAnsi" w:eastAsiaTheme="minorEastAsia" w:hAnsiTheme="minorHAnsi" w:cstheme="minorBidi"/>
                <w:b/>
                <w:bCs/>
                <w:highlight w:val="yellow"/>
              </w:rPr>
              <w:t>III….</w:t>
            </w:r>
            <w:proofErr w:type="gramEnd"/>
            <w:r w:rsidRPr="29116E5D">
              <w:rPr>
                <w:rFonts w:asciiTheme="minorHAnsi" w:eastAsiaTheme="minorEastAsia" w:hAnsiTheme="minorHAnsi" w:cstheme="minorBidi"/>
                <w:b/>
                <w:bCs/>
                <w:highlight w:val="yellow"/>
              </w:rPr>
              <w:t>.)</w:t>
            </w:r>
            <w:r w:rsidRPr="29116E5D">
              <w:rPr>
                <w:rFonts w:asciiTheme="minorHAnsi" w:eastAsiaTheme="minorEastAsia" w:hAnsiTheme="minorHAnsi" w:cstheme="minorBidi"/>
                <w:b/>
                <w:bCs/>
              </w:rPr>
              <w:t xml:space="preserve"> Tulajdonosi Határozat</w:t>
            </w:r>
          </w:p>
          <w:p w14:paraId="57882BDE" w14:textId="6DA88829" w:rsidR="24FFE0FF" w:rsidRPr="00F45D83" w:rsidRDefault="24FFE0FF" w:rsidP="29116E5D">
            <w:pPr>
              <w:pStyle w:val="Szvegtrzs"/>
              <w:rPr>
                <w:rFonts w:asciiTheme="minorHAnsi" w:eastAsiaTheme="minorEastAsia" w:hAnsiTheme="minorHAnsi" w:cstheme="minorBidi"/>
                <w:i/>
                <w:iCs/>
              </w:rPr>
            </w:pPr>
          </w:p>
          <w:p w14:paraId="11D7D250" w14:textId="284CD3FC" w:rsidR="24FFE0FF" w:rsidRPr="00F45D83" w:rsidRDefault="24FFE0FF" w:rsidP="29116E5D">
            <w:pPr>
              <w:pStyle w:val="Szvegtrzs"/>
              <w:rPr>
                <w:rFonts w:asciiTheme="minorHAnsi" w:eastAsiaTheme="minorEastAsia" w:hAnsiTheme="minorHAnsi" w:cstheme="minorBidi"/>
                <w:i/>
                <w:iCs/>
              </w:rPr>
            </w:pPr>
          </w:p>
          <w:p w14:paraId="4ED82ADA" w14:textId="5EAAB290" w:rsidR="43C9F60F" w:rsidRPr="00F45D83" w:rsidRDefault="082F3FE1" w:rsidP="29116E5D">
            <w:pPr>
              <w:spacing w:line="259" w:lineRule="auto"/>
              <w:jc w:val="both"/>
              <w:rPr>
                <w:rFonts w:asciiTheme="minorHAnsi" w:eastAsiaTheme="minorEastAsia" w:hAnsiTheme="minorHAnsi" w:cstheme="minorBidi"/>
              </w:rPr>
            </w:pPr>
            <w:r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 xml:space="preserve">A Társaság részvényese elfogadja a külön íven megszövegezett, az átalakulással összefüggésben elfogadásra kerülő Alapító Okirat egységes szerkezetbe foglalt szövegének tervezetét, amely dokumentum jelen határozat </w:t>
            </w:r>
            <w:r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  <w:u w:val="single"/>
              </w:rPr>
              <w:t>2. számú mellékletét</w:t>
            </w:r>
            <w:r w:rsidRPr="29116E5D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</w:rPr>
              <w:t xml:space="preserve"> képezi. </w:t>
            </w:r>
            <w:r w:rsidRPr="29116E5D">
              <w:rPr>
                <w:rFonts w:asciiTheme="minorHAnsi" w:eastAsiaTheme="minorEastAsia" w:hAnsiTheme="minorHAnsi" w:cstheme="minorBidi"/>
              </w:rPr>
              <w:t xml:space="preserve"> </w:t>
            </w:r>
          </w:p>
          <w:p w14:paraId="23825675" w14:textId="792D7D56" w:rsidR="24FFE0FF" w:rsidRPr="00F45D83" w:rsidRDefault="24FFE0FF" w:rsidP="29116E5D">
            <w:pPr>
              <w:pStyle w:val="Szvegtrzs"/>
              <w:rPr>
                <w:rFonts w:asciiTheme="minorHAnsi" w:eastAsiaTheme="minorEastAsia" w:hAnsiTheme="minorHAnsi" w:cstheme="minorBidi"/>
                <w:i/>
                <w:iCs/>
              </w:rPr>
            </w:pPr>
          </w:p>
          <w:p w14:paraId="672B765D" w14:textId="126BF829" w:rsidR="002D6CDA" w:rsidRPr="00F45D83" w:rsidRDefault="002D6CDA" w:rsidP="29116E5D">
            <w:pPr>
              <w:pStyle w:val="Szvegtrzs"/>
              <w:rPr>
                <w:rFonts w:asciiTheme="minorHAnsi" w:eastAsiaTheme="minorEastAsia" w:hAnsiTheme="minorHAnsi" w:cstheme="minorBidi"/>
                <w:i/>
                <w:iCs/>
              </w:rPr>
            </w:pPr>
          </w:p>
          <w:p w14:paraId="26A6EA86" w14:textId="77777777" w:rsidR="002D6CDA" w:rsidRPr="00F45D83" w:rsidRDefault="002D6CDA" w:rsidP="29116E5D">
            <w:pPr>
              <w:jc w:val="both"/>
              <w:rPr>
                <w:rFonts w:asciiTheme="minorHAnsi" w:eastAsiaTheme="minorEastAsia" w:hAnsiTheme="minorHAnsi" w:cstheme="minorBidi"/>
                <w:highlight w:val="yellow"/>
              </w:rPr>
            </w:pPr>
          </w:p>
        </w:tc>
      </w:tr>
      <w:tr w:rsidR="00A21C26" w:rsidRPr="00F45D83" w14:paraId="546F78F4" w14:textId="77777777" w:rsidTr="29116E5D">
        <w:trPr>
          <w:trHeight w:val="80"/>
        </w:trPr>
        <w:tc>
          <w:tcPr>
            <w:tcW w:w="9142" w:type="dxa"/>
          </w:tcPr>
          <w:p w14:paraId="7E7B06B1" w14:textId="77777777" w:rsidR="00A21C26" w:rsidRPr="00F45D83" w:rsidRDefault="00A21C26">
            <w:pPr>
              <w:jc w:val="both"/>
              <w:rPr>
                <w:rFonts w:asciiTheme="minorHAnsi" w:hAnsiTheme="minorHAnsi" w:cstheme="minorHAnsi"/>
              </w:rPr>
            </w:pPr>
          </w:p>
          <w:p w14:paraId="50BC9EA0" w14:textId="198FADCD" w:rsidR="00A21C26" w:rsidRPr="00F45D83" w:rsidRDefault="00A21C26">
            <w:pPr>
              <w:jc w:val="both"/>
              <w:rPr>
                <w:rFonts w:asciiTheme="minorHAnsi" w:hAnsiTheme="minorHAnsi" w:cstheme="minorHAnsi"/>
              </w:rPr>
            </w:pPr>
            <w:r w:rsidRPr="00F45D83">
              <w:rPr>
                <w:rFonts w:asciiTheme="minorHAnsi" w:hAnsiTheme="minorHAnsi" w:cstheme="minorHAnsi"/>
              </w:rPr>
              <w:t xml:space="preserve">Készült: </w:t>
            </w:r>
            <w:r w:rsidR="00182F59" w:rsidRPr="00F45D83">
              <w:rPr>
                <w:rFonts w:asciiTheme="minorHAnsi" w:hAnsiTheme="minorHAnsi" w:cstheme="minorHAnsi"/>
              </w:rPr>
              <w:t xml:space="preserve">Harkány </w:t>
            </w:r>
            <w:r w:rsidRPr="00F45D83">
              <w:rPr>
                <w:rFonts w:asciiTheme="minorHAnsi" w:hAnsiTheme="minorHAnsi" w:cstheme="minorHAnsi"/>
              </w:rPr>
              <w:t>/</w:t>
            </w:r>
            <w:r w:rsidR="00182F59" w:rsidRPr="00F45D83">
              <w:rPr>
                <w:rFonts w:asciiTheme="minorHAnsi" w:hAnsiTheme="minorHAnsi" w:cstheme="minorHAnsi"/>
              </w:rPr>
              <w:t>202</w:t>
            </w:r>
            <w:r w:rsidR="507770F6" w:rsidRPr="00F45D83">
              <w:rPr>
                <w:rFonts w:asciiTheme="minorHAnsi" w:hAnsiTheme="minorHAnsi" w:cstheme="minorHAnsi"/>
              </w:rPr>
              <w:t>4</w:t>
            </w:r>
            <w:r w:rsidR="00182F59" w:rsidRPr="00F45D83">
              <w:rPr>
                <w:rFonts w:asciiTheme="minorHAnsi" w:hAnsiTheme="minorHAnsi" w:cstheme="minorHAnsi"/>
              </w:rPr>
              <w:t xml:space="preserve"> </w:t>
            </w:r>
            <w:r w:rsidRPr="00F45D83">
              <w:rPr>
                <w:rFonts w:asciiTheme="minorHAnsi" w:hAnsiTheme="minorHAnsi" w:cstheme="minorHAnsi"/>
              </w:rPr>
              <w:t>/___/___</w:t>
            </w:r>
          </w:p>
        </w:tc>
        <w:tc>
          <w:tcPr>
            <w:tcW w:w="4606" w:type="dxa"/>
          </w:tcPr>
          <w:p w14:paraId="6F1E305F" w14:textId="77777777" w:rsidR="00A21C26" w:rsidRPr="00F45D83" w:rsidRDefault="00A21C26">
            <w:pPr>
              <w:jc w:val="both"/>
              <w:rPr>
                <w:rFonts w:asciiTheme="minorHAnsi" w:hAnsiTheme="minorHAnsi" w:cstheme="minorHAnsi"/>
                <w:lang w:val="fr-FR"/>
              </w:rPr>
            </w:pPr>
          </w:p>
          <w:p w14:paraId="74329AF4" w14:textId="77777777" w:rsidR="00A21C26" w:rsidRPr="00F45D83" w:rsidRDefault="00A21C26">
            <w:pPr>
              <w:jc w:val="both"/>
              <w:rPr>
                <w:rFonts w:asciiTheme="minorHAnsi" w:hAnsiTheme="minorHAnsi" w:cstheme="minorHAnsi"/>
                <w:lang w:val="fr-FR"/>
              </w:rPr>
            </w:pPr>
          </w:p>
        </w:tc>
      </w:tr>
    </w:tbl>
    <w:p w14:paraId="537FFB49" w14:textId="77777777" w:rsidR="00A21C26" w:rsidRPr="00F45D83" w:rsidRDefault="00A21C26">
      <w:pPr>
        <w:jc w:val="both"/>
        <w:rPr>
          <w:rFonts w:asciiTheme="minorHAnsi" w:hAnsiTheme="minorHAnsi" w:cstheme="minorHAnsi"/>
          <w:b/>
          <w:bCs/>
          <w:caps/>
        </w:rPr>
      </w:pPr>
    </w:p>
    <w:p w14:paraId="6FD806C5" w14:textId="77777777" w:rsidR="00A21C26" w:rsidRPr="00F45D83" w:rsidRDefault="00A21C26">
      <w:pPr>
        <w:jc w:val="both"/>
        <w:rPr>
          <w:rFonts w:asciiTheme="minorHAnsi" w:hAnsiTheme="minorHAnsi" w:cstheme="minorHAnsi"/>
          <w:b/>
          <w:bCs/>
          <w:caps/>
        </w:rPr>
      </w:pPr>
    </w:p>
    <w:p w14:paraId="4D8898F2" w14:textId="77777777" w:rsidR="00A21C26" w:rsidRPr="00F45D83" w:rsidRDefault="00A21C26">
      <w:pPr>
        <w:jc w:val="both"/>
        <w:rPr>
          <w:rFonts w:asciiTheme="minorHAnsi" w:hAnsiTheme="minorHAnsi" w:cstheme="minorHAnsi"/>
          <w:b/>
          <w:bCs/>
          <w:caps/>
        </w:rPr>
      </w:pPr>
    </w:p>
    <w:p w14:paraId="0C604C9E" w14:textId="77777777" w:rsidR="00A21C26" w:rsidRPr="00F45D83" w:rsidRDefault="00A21C26">
      <w:pPr>
        <w:jc w:val="both"/>
        <w:rPr>
          <w:rFonts w:asciiTheme="minorHAnsi" w:hAnsiTheme="minorHAnsi" w:cstheme="minorHAnsi"/>
          <w:b/>
          <w:bCs/>
          <w:caps/>
        </w:rPr>
      </w:pPr>
    </w:p>
    <w:tbl>
      <w:tblPr>
        <w:tblW w:w="441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13"/>
      </w:tblGrid>
      <w:tr w:rsidR="00A21C26" w:rsidRPr="00F45D83" w14:paraId="0A9BC683" w14:textId="77777777" w:rsidTr="03E1ADF0">
        <w:trPr>
          <w:trHeight w:val="881"/>
          <w:jc w:val="center"/>
        </w:trPr>
        <w:tc>
          <w:tcPr>
            <w:tcW w:w="4413" w:type="dxa"/>
          </w:tcPr>
          <w:p w14:paraId="6567EE90" w14:textId="77777777" w:rsidR="00A21C26" w:rsidRPr="00F45D83" w:rsidRDefault="00A21C26">
            <w:pPr>
              <w:pBdr>
                <w:bottom w:val="single" w:sz="12" w:space="1" w:color="auto"/>
              </w:pBd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fr-FR"/>
              </w:rPr>
            </w:pPr>
          </w:p>
          <w:p w14:paraId="5F37E7BF" w14:textId="6C2B0C58" w:rsidR="00A21C26" w:rsidRPr="00F45D83" w:rsidRDefault="00462D6E">
            <w:pPr>
              <w:jc w:val="center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F45D83">
              <w:rPr>
                <w:rFonts w:asciiTheme="minorHAnsi" w:hAnsiTheme="minorHAnsi" w:cstheme="minorHAnsi"/>
                <w:b/>
                <w:color w:val="000000" w:themeColor="text1"/>
                <w:lang w:val="fr-FR"/>
              </w:rPr>
              <w:t xml:space="preserve">Harkány Város </w:t>
            </w:r>
            <w:r w:rsidR="685BC95B" w:rsidRPr="00F45D83">
              <w:rPr>
                <w:rFonts w:asciiTheme="minorHAnsi" w:hAnsiTheme="minorHAnsi" w:cstheme="minorHAnsi"/>
                <w:b/>
                <w:bCs/>
                <w:color w:val="000000" w:themeColor="text1"/>
                <w:lang w:val="fr-FR"/>
              </w:rPr>
              <w:t>Önk</w:t>
            </w:r>
            <w:r w:rsidR="14B31DA2" w:rsidRPr="00F45D83">
              <w:rPr>
                <w:rFonts w:asciiTheme="minorHAnsi" w:hAnsiTheme="minorHAnsi" w:cstheme="minorHAnsi"/>
                <w:b/>
                <w:bCs/>
                <w:color w:val="000000" w:themeColor="text1"/>
                <w:lang w:val="fr-FR"/>
              </w:rPr>
              <w:t>o</w:t>
            </w:r>
            <w:r w:rsidR="685BC95B" w:rsidRPr="00F45D83">
              <w:rPr>
                <w:rFonts w:asciiTheme="minorHAnsi" w:hAnsiTheme="minorHAnsi" w:cstheme="minorHAnsi"/>
                <w:b/>
                <w:bCs/>
                <w:color w:val="000000" w:themeColor="text1"/>
                <w:lang w:val="fr-FR"/>
              </w:rPr>
              <w:t>rmányzata</w:t>
            </w:r>
          </w:p>
          <w:p w14:paraId="7EC277A1" w14:textId="77777777" w:rsidR="00A21C26" w:rsidRPr="00F45D83" w:rsidRDefault="00A21C26">
            <w:pPr>
              <w:jc w:val="center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F45D83">
              <w:rPr>
                <w:rFonts w:asciiTheme="minorHAnsi" w:hAnsiTheme="minorHAnsi" w:cstheme="minorHAnsi"/>
                <w:color w:val="000000"/>
                <w:lang w:val="fr-FR"/>
              </w:rPr>
              <w:t>Tulajdonos</w:t>
            </w:r>
          </w:p>
          <w:p w14:paraId="05745540" w14:textId="77777777" w:rsidR="00A21C26" w:rsidRPr="00F45D83" w:rsidRDefault="00A21C26">
            <w:pPr>
              <w:jc w:val="center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F45D83">
              <w:rPr>
                <w:rFonts w:asciiTheme="minorHAnsi" w:hAnsiTheme="minorHAnsi" w:cstheme="minorHAnsi"/>
                <w:color w:val="000000"/>
                <w:lang w:val="fr-FR"/>
              </w:rPr>
              <w:t>Képviseli</w:t>
            </w:r>
            <w:r w:rsidR="00462D6E" w:rsidRPr="00F45D83">
              <w:rPr>
                <w:rFonts w:asciiTheme="minorHAnsi" w:hAnsiTheme="minorHAnsi" w:cstheme="minorHAnsi"/>
                <w:color w:val="000000"/>
                <w:lang w:val="fr-FR"/>
              </w:rPr>
              <w:t> :</w:t>
            </w:r>
          </w:p>
          <w:p w14:paraId="584C851E" w14:textId="48C19613" w:rsidR="00462D6E" w:rsidRPr="00F45D83" w:rsidRDefault="00A21C26" w:rsidP="00462D6E">
            <w:pPr>
              <w:jc w:val="center"/>
              <w:rPr>
                <w:rFonts w:asciiTheme="minorHAnsi" w:hAnsiTheme="minorHAnsi" w:cstheme="minorHAnsi"/>
                <w:lang w:val="fr-FR"/>
              </w:rPr>
            </w:pPr>
            <w:r w:rsidRPr="00F45D83">
              <w:rPr>
                <w:rFonts w:asciiTheme="minorHAnsi" w:hAnsiTheme="minorHAnsi" w:cstheme="minorHAnsi"/>
                <w:lang w:val="fr-FR"/>
              </w:rPr>
              <w:lastRenderedPageBreak/>
              <w:t xml:space="preserve"> </w:t>
            </w:r>
            <w:r w:rsidR="56E3045B" w:rsidRPr="00F45D83">
              <w:rPr>
                <w:rFonts w:asciiTheme="minorHAnsi" w:hAnsiTheme="minorHAnsi" w:cstheme="minorHAnsi"/>
                <w:lang w:val="fr-FR"/>
              </w:rPr>
              <w:t xml:space="preserve">Baksai Endre Tamás </w:t>
            </w:r>
            <w:r w:rsidR="00462D6E" w:rsidRPr="00F45D83">
              <w:rPr>
                <w:rFonts w:asciiTheme="minorHAnsi" w:hAnsiTheme="minorHAnsi" w:cstheme="minorHAnsi"/>
                <w:lang w:val="fr-FR"/>
              </w:rPr>
              <w:t>polgármester</w:t>
            </w:r>
          </w:p>
        </w:tc>
      </w:tr>
    </w:tbl>
    <w:p w14:paraId="151B57AC" w14:textId="77777777" w:rsidR="00A21C26" w:rsidRPr="00F45D83" w:rsidRDefault="00A21C26">
      <w:pPr>
        <w:jc w:val="both"/>
        <w:rPr>
          <w:rFonts w:asciiTheme="minorHAnsi" w:hAnsiTheme="minorHAnsi" w:cstheme="minorHAnsi"/>
        </w:rPr>
      </w:pPr>
    </w:p>
    <w:p w14:paraId="54FF3148" w14:textId="77777777" w:rsidR="00A21C26" w:rsidRPr="00F45D83" w:rsidRDefault="00A21C26">
      <w:pPr>
        <w:jc w:val="both"/>
        <w:rPr>
          <w:rFonts w:asciiTheme="minorHAnsi" w:hAnsiTheme="minorHAnsi" w:cstheme="minorHAnsi"/>
        </w:rPr>
      </w:pPr>
    </w:p>
    <w:p w14:paraId="5D128227" w14:textId="77777777" w:rsidR="00921966" w:rsidRPr="00F45D83" w:rsidRDefault="00921966" w:rsidP="00921966">
      <w:pPr>
        <w:jc w:val="both"/>
        <w:rPr>
          <w:rFonts w:asciiTheme="minorHAnsi" w:hAnsiTheme="minorHAnsi" w:cstheme="minorHAnsi"/>
        </w:rPr>
      </w:pPr>
    </w:p>
    <w:p w14:paraId="59CEFBAA" w14:textId="77777777" w:rsidR="008F4A8E" w:rsidRPr="00F45D83" w:rsidRDefault="008F4A8E" w:rsidP="00921966">
      <w:pPr>
        <w:jc w:val="both"/>
        <w:rPr>
          <w:rFonts w:asciiTheme="minorHAnsi" w:hAnsiTheme="minorHAnsi" w:cstheme="minorHAnsi"/>
        </w:rPr>
      </w:pPr>
    </w:p>
    <w:p w14:paraId="171F4E03" w14:textId="77777777" w:rsidR="00F45D83" w:rsidRPr="00F45D83" w:rsidRDefault="00F45D83" w:rsidP="00F45D83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</w:rPr>
      </w:pPr>
      <w:r w:rsidRPr="00F45D83">
        <w:rPr>
          <w:rStyle w:val="normaltextrun"/>
          <w:rFonts w:asciiTheme="minorHAnsi" w:hAnsiTheme="minorHAnsi" w:cstheme="minorHAnsi"/>
        </w:rPr>
        <w:t>Alulírott dr. Nádor András ügyvéd ellenjegyzésemmel tanúsítom, hogy a Társaság egyedüli tagjának, Harkány Város Önkormányzatának képviseletére jogosult Baksai Endre Tamás polgármester jelen okiratot aláírásával előttem látta el.</w:t>
      </w:r>
      <w:r w:rsidRPr="00F45D83">
        <w:rPr>
          <w:rStyle w:val="eop"/>
          <w:rFonts w:asciiTheme="minorHAnsi" w:hAnsiTheme="minorHAnsi" w:cstheme="minorHAnsi"/>
        </w:rPr>
        <w:t> </w:t>
      </w:r>
    </w:p>
    <w:p w14:paraId="27007945" w14:textId="77777777" w:rsidR="00F45D83" w:rsidRPr="00F45D83" w:rsidRDefault="00F45D83" w:rsidP="00F45D83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</w:rPr>
      </w:pPr>
      <w:r w:rsidRPr="00F45D83">
        <w:rPr>
          <w:rStyle w:val="eop"/>
          <w:rFonts w:asciiTheme="minorHAnsi" w:hAnsiTheme="minorHAnsi" w:cstheme="minorHAnsi"/>
        </w:rPr>
        <w:t> </w:t>
      </w:r>
    </w:p>
    <w:p w14:paraId="58391E09" w14:textId="77777777" w:rsidR="00F45D83" w:rsidRPr="00F45D83" w:rsidRDefault="00F45D83" w:rsidP="00F45D83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</w:rPr>
      </w:pPr>
      <w:r w:rsidRPr="00F45D83">
        <w:rPr>
          <w:rStyle w:val="eop"/>
          <w:rFonts w:asciiTheme="minorHAnsi" w:hAnsiTheme="minorHAnsi" w:cstheme="minorHAnsi"/>
        </w:rPr>
        <w:t> </w:t>
      </w:r>
    </w:p>
    <w:p w14:paraId="22423489" w14:textId="77777777" w:rsidR="00F45D83" w:rsidRPr="00F45D83" w:rsidRDefault="00F45D83" w:rsidP="00F45D83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</w:rPr>
      </w:pPr>
      <w:r w:rsidRPr="00F45D83">
        <w:rPr>
          <w:rStyle w:val="normaltextrun"/>
          <w:rFonts w:asciiTheme="minorHAnsi" w:hAnsiTheme="minorHAnsi" w:cstheme="minorHAnsi"/>
        </w:rPr>
        <w:t>________________________</w:t>
      </w:r>
      <w:r w:rsidRPr="00F45D83">
        <w:rPr>
          <w:rStyle w:val="eop"/>
          <w:rFonts w:asciiTheme="minorHAnsi" w:hAnsiTheme="minorHAnsi" w:cstheme="minorHAnsi"/>
        </w:rPr>
        <w:t> </w:t>
      </w:r>
    </w:p>
    <w:p w14:paraId="60E62982" w14:textId="77777777" w:rsidR="00F45D83" w:rsidRPr="00F45D83" w:rsidRDefault="00F45D83" w:rsidP="00F45D83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</w:rPr>
      </w:pPr>
      <w:r w:rsidRPr="00F45D83">
        <w:rPr>
          <w:rStyle w:val="normaltextrun"/>
          <w:rFonts w:asciiTheme="minorHAnsi" w:hAnsiTheme="minorHAnsi" w:cstheme="minorHAnsi"/>
        </w:rPr>
        <w:t>Dr. Nádor András ügyvéd</w:t>
      </w:r>
      <w:r w:rsidRPr="00F45D83">
        <w:rPr>
          <w:rStyle w:val="eop"/>
          <w:rFonts w:asciiTheme="minorHAnsi" w:hAnsiTheme="minorHAnsi" w:cstheme="minorHAnsi"/>
        </w:rPr>
        <w:t> </w:t>
      </w:r>
    </w:p>
    <w:p w14:paraId="78D353D6" w14:textId="77777777" w:rsidR="00F45D83" w:rsidRPr="00F45D83" w:rsidRDefault="00F45D83" w:rsidP="00F45D83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</w:rPr>
      </w:pPr>
      <w:r w:rsidRPr="00F45D83">
        <w:rPr>
          <w:rStyle w:val="eop"/>
          <w:rFonts w:asciiTheme="minorHAnsi" w:hAnsiTheme="minorHAnsi" w:cstheme="minorHAnsi"/>
        </w:rPr>
        <w:t> </w:t>
      </w:r>
    </w:p>
    <w:p w14:paraId="7D19CF74" w14:textId="77777777" w:rsidR="00921966" w:rsidRPr="00F45D83" w:rsidRDefault="00921966" w:rsidP="00921966">
      <w:pPr>
        <w:autoSpaceDE w:val="0"/>
        <w:autoSpaceDN w:val="0"/>
        <w:adjustRightInd w:val="0"/>
        <w:ind w:right="3"/>
        <w:jc w:val="both"/>
        <w:rPr>
          <w:rFonts w:asciiTheme="minorHAnsi" w:hAnsiTheme="minorHAnsi" w:cstheme="minorHAnsi"/>
        </w:rPr>
      </w:pPr>
    </w:p>
    <w:p w14:paraId="62388E86" w14:textId="77777777" w:rsidR="00921966" w:rsidRPr="00F45D83" w:rsidRDefault="00921966" w:rsidP="00921966">
      <w:pPr>
        <w:jc w:val="both"/>
        <w:rPr>
          <w:rFonts w:asciiTheme="minorHAnsi" w:hAnsiTheme="minorHAnsi" w:cstheme="minorHAnsi"/>
        </w:rPr>
      </w:pPr>
    </w:p>
    <w:p w14:paraId="2EC08E69" w14:textId="77777777" w:rsidR="00A21C26" w:rsidRPr="00F45D83" w:rsidRDefault="00A21C26">
      <w:pPr>
        <w:jc w:val="center"/>
        <w:rPr>
          <w:rFonts w:asciiTheme="minorHAnsi" w:hAnsiTheme="minorHAnsi" w:cstheme="minorHAnsi"/>
        </w:rPr>
      </w:pPr>
    </w:p>
    <w:sectPr w:rsidR="00A21C26" w:rsidRPr="00F45D83" w:rsidSect="003427ED">
      <w:headerReference w:type="even" r:id="rId7"/>
      <w:footerReference w:type="even" r:id="rId8"/>
      <w:footerReference w:type="default" r:id="rId9"/>
      <w:footerReference w:type="first" r:id="rId10"/>
      <w:footnotePr>
        <w:pos w:val="beneathText"/>
      </w:footnotePr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448057" w14:textId="77777777" w:rsidR="003427ED" w:rsidRDefault="003427ED">
      <w:r>
        <w:separator/>
      </w:r>
    </w:p>
  </w:endnote>
  <w:endnote w:type="continuationSeparator" w:id="0">
    <w:p w14:paraId="4FB112E8" w14:textId="77777777" w:rsidR="003427ED" w:rsidRDefault="003427ED">
      <w:r>
        <w:continuationSeparator/>
      </w:r>
    </w:p>
  </w:endnote>
  <w:endnote w:type="continuationNotice" w:id="1">
    <w:p w14:paraId="48C3CC2E" w14:textId="77777777" w:rsidR="003427ED" w:rsidRDefault="003427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roid Sans">
    <w:altName w:val="MS Gothic"/>
    <w:charset w:val="80"/>
    <w:family w:val="auto"/>
    <w:pitch w:val="variable"/>
  </w:font>
  <w:font w:name="Lohit Hindi">
    <w:altName w:val="MS Gothic"/>
    <w:charset w:val="80"/>
    <w:family w:val="auto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B4C190" w14:textId="77777777" w:rsidR="00D77AF5" w:rsidRDefault="00D77AF5" w:rsidP="00D77AF5">
    <w:pPr>
      <w:pStyle w:val="llb"/>
    </w:pPr>
    <w:r>
      <w:t>______________________</w:t>
    </w:r>
    <w:r>
      <w:tab/>
      <w:t xml:space="preserve">                                                   ________________________</w:t>
    </w:r>
    <w:r>
      <w:tab/>
    </w:r>
  </w:p>
  <w:p w14:paraId="1D72902D" w14:textId="77777777" w:rsidR="00D77AF5" w:rsidRPr="001646E6" w:rsidRDefault="00D77AF5" w:rsidP="00D77AF5">
    <w:pPr>
      <w:pStyle w:val="llb"/>
      <w:rPr>
        <w:sz w:val="20"/>
        <w:szCs w:val="20"/>
      </w:rPr>
    </w:pPr>
    <w:r w:rsidRPr="001646E6">
      <w:rPr>
        <w:sz w:val="20"/>
        <w:szCs w:val="20"/>
      </w:rPr>
      <w:t>Baksai Endre Tamás</w:t>
    </w:r>
    <w:r>
      <w:rPr>
        <w:sz w:val="20"/>
        <w:szCs w:val="20"/>
      </w:rPr>
      <w:tab/>
      <w:t xml:space="preserve">                                                         ügyvéd</w:t>
    </w:r>
    <w:r>
      <w:rPr>
        <w:sz w:val="20"/>
        <w:szCs w:val="20"/>
      </w:rPr>
      <w:tab/>
    </w:r>
  </w:p>
  <w:p w14:paraId="4F11C02D" w14:textId="77777777" w:rsidR="00D77AF5" w:rsidRPr="001646E6" w:rsidRDefault="00D77AF5" w:rsidP="00D77AF5">
    <w:pPr>
      <w:pStyle w:val="llb"/>
      <w:rPr>
        <w:sz w:val="20"/>
        <w:szCs w:val="20"/>
      </w:rPr>
    </w:pPr>
    <w:r w:rsidRPr="001646E6">
      <w:rPr>
        <w:sz w:val="20"/>
        <w:szCs w:val="20"/>
      </w:rPr>
      <w:t>polgármester</w:t>
    </w:r>
  </w:p>
  <w:p w14:paraId="7706502B" w14:textId="77777777" w:rsidR="00D77AF5" w:rsidRPr="001646E6" w:rsidRDefault="00D77AF5" w:rsidP="00D77AF5">
    <w:pPr>
      <w:pStyle w:val="llb"/>
      <w:rPr>
        <w:sz w:val="20"/>
        <w:szCs w:val="20"/>
      </w:rPr>
    </w:pPr>
    <w:r>
      <w:rPr>
        <w:sz w:val="20"/>
        <w:szCs w:val="20"/>
      </w:rPr>
      <w:t>tulajdono</w:t>
    </w:r>
    <w:r w:rsidRPr="001646E6">
      <w:rPr>
        <w:sz w:val="20"/>
        <w:szCs w:val="20"/>
      </w:rPr>
      <w:t>s</w:t>
    </w:r>
  </w:p>
  <w:p w14:paraId="24F9573F" w14:textId="77777777" w:rsidR="00855C15" w:rsidRDefault="00855C15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ook w:val="01E0" w:firstRow="1" w:lastRow="1" w:firstColumn="1" w:lastColumn="1" w:noHBand="0" w:noVBand="0"/>
    </w:tblPr>
    <w:tblGrid>
      <w:gridCol w:w="5749"/>
      <w:gridCol w:w="3321"/>
    </w:tblGrid>
    <w:tr w:rsidR="00855C15" w14:paraId="7140E333" w14:textId="77777777" w:rsidTr="00A21C26">
      <w:tc>
        <w:tcPr>
          <w:tcW w:w="5909" w:type="dxa"/>
        </w:tcPr>
        <w:p w14:paraId="43724DF4" w14:textId="77777777" w:rsidR="00855C15" w:rsidRDefault="00855C15" w:rsidP="00667D26">
          <w:pPr>
            <w:pStyle w:val="llb"/>
            <w:tabs>
              <w:tab w:val="clear" w:pos="4536"/>
              <w:tab w:val="clear" w:pos="9072"/>
              <w:tab w:val="left" w:pos="1164"/>
            </w:tabs>
            <w:rPr>
              <w:sz w:val="16"/>
            </w:rPr>
          </w:pPr>
        </w:p>
        <w:p w14:paraId="13256EDF" w14:textId="77777777" w:rsidR="00855C15" w:rsidRDefault="00855C15" w:rsidP="00A21C26">
          <w:pPr>
            <w:pStyle w:val="llb"/>
            <w:tabs>
              <w:tab w:val="left" w:pos="1164"/>
            </w:tabs>
            <w:jc w:val="center"/>
            <w:rPr>
              <w:b/>
              <w:sz w:val="16"/>
              <w:szCs w:val="16"/>
            </w:rPr>
          </w:pPr>
          <w:r>
            <w:rPr>
              <w:sz w:val="16"/>
            </w:rPr>
            <w:t>………………………</w:t>
          </w:r>
          <w:proofErr w:type="gramStart"/>
          <w:r>
            <w:rPr>
              <w:sz w:val="16"/>
            </w:rPr>
            <w:t>…….</w:t>
          </w:r>
          <w:proofErr w:type="gramEnd"/>
          <w:r>
            <w:rPr>
              <w:sz w:val="16"/>
            </w:rPr>
            <w:br/>
          </w:r>
          <w:r w:rsidR="00667D26">
            <w:rPr>
              <w:b/>
              <w:sz w:val="16"/>
              <w:szCs w:val="16"/>
            </w:rPr>
            <w:t>Harkány Város Önkormányzata</w:t>
          </w:r>
          <w:r>
            <w:rPr>
              <w:b/>
              <w:sz w:val="16"/>
              <w:szCs w:val="16"/>
            </w:rPr>
            <w:t xml:space="preserve"> </w:t>
          </w:r>
        </w:p>
        <w:p w14:paraId="1E1B23B3" w14:textId="77777777" w:rsidR="00855C15" w:rsidRDefault="00667D26" w:rsidP="00A21C26">
          <w:pPr>
            <w:pStyle w:val="llb"/>
            <w:jc w:val="center"/>
            <w:rPr>
              <w:sz w:val="16"/>
            </w:rPr>
          </w:pPr>
          <w:r>
            <w:rPr>
              <w:sz w:val="16"/>
              <w:szCs w:val="16"/>
            </w:rPr>
            <w:t>polgármester</w:t>
          </w:r>
        </w:p>
      </w:tc>
      <w:tc>
        <w:tcPr>
          <w:tcW w:w="3377" w:type="dxa"/>
        </w:tcPr>
        <w:p w14:paraId="123556D5" w14:textId="77777777" w:rsidR="00855C15" w:rsidRDefault="00855C15" w:rsidP="00A21C26">
          <w:pPr>
            <w:pStyle w:val="llb"/>
            <w:jc w:val="center"/>
            <w:rPr>
              <w:sz w:val="16"/>
            </w:rPr>
          </w:pPr>
        </w:p>
        <w:p w14:paraId="2350E3D3" w14:textId="77777777" w:rsidR="00855C15" w:rsidRDefault="00855C15" w:rsidP="00A21C26">
          <w:pPr>
            <w:pStyle w:val="llb"/>
            <w:jc w:val="center"/>
          </w:pPr>
          <w:r>
            <w:rPr>
              <w:sz w:val="16"/>
            </w:rPr>
            <w:t>………………………</w:t>
          </w:r>
          <w:proofErr w:type="gramStart"/>
          <w:r>
            <w:rPr>
              <w:sz w:val="16"/>
            </w:rPr>
            <w:t>…….</w:t>
          </w:r>
          <w:proofErr w:type="gramEnd"/>
          <w:r>
            <w:rPr>
              <w:sz w:val="16"/>
            </w:rPr>
            <w:br/>
          </w:r>
          <w:r>
            <w:rPr>
              <w:b/>
              <w:bCs/>
              <w:sz w:val="16"/>
            </w:rPr>
            <w:t>dr. Kotmayer Zalán</w:t>
          </w:r>
          <w:r>
            <w:rPr>
              <w:b/>
              <w:bCs/>
              <w:sz w:val="16"/>
            </w:rPr>
            <w:br/>
          </w:r>
          <w:r>
            <w:rPr>
              <w:sz w:val="16"/>
            </w:rPr>
            <w:t>ügyvéd</w:t>
          </w:r>
        </w:p>
      </w:tc>
    </w:tr>
  </w:tbl>
  <w:p w14:paraId="61591BA7" w14:textId="77777777" w:rsidR="00855C15" w:rsidRDefault="00855C15" w:rsidP="0070509F">
    <w:pPr>
      <w:ind w:right="72"/>
      <w:jc w:val="both"/>
      <w:rPr>
        <w:b/>
        <w:bCs/>
        <w:iCs/>
        <w:color w:val="808080"/>
        <w:sz w:val="16"/>
        <w:szCs w:val="16"/>
      </w:rPr>
    </w:pPr>
  </w:p>
  <w:p w14:paraId="4703CF87" w14:textId="063DC39A" w:rsidR="52399C9F" w:rsidRDefault="52399C9F" w:rsidP="52399C9F">
    <w:pPr>
      <w:jc w:val="both"/>
    </w:pPr>
    <w:r w:rsidRPr="52399C9F">
      <w:rPr>
        <w:b/>
        <w:bCs/>
        <w:color w:val="808080" w:themeColor="background1" w:themeShade="80"/>
        <w:sz w:val="16"/>
        <w:szCs w:val="16"/>
      </w:rPr>
      <w:t xml:space="preserve">Kotmayer Ügyvédi Iroda| Dr. Kotmayer Zalán | </w:t>
    </w:r>
  </w:p>
  <w:p w14:paraId="37806988" w14:textId="6E789E7A" w:rsidR="52399C9F" w:rsidRDefault="52399C9F" w:rsidP="52399C9F">
    <w:pPr>
      <w:jc w:val="both"/>
    </w:pPr>
    <w:r w:rsidRPr="52399C9F">
      <w:rPr>
        <w:color w:val="808080" w:themeColor="background1" w:themeShade="80"/>
        <w:sz w:val="16"/>
        <w:szCs w:val="16"/>
      </w:rPr>
      <w:t xml:space="preserve">Nyilvántartja a Budapesti Ügyvédi Kamara a 5266 lajstromszámon és a 36063629 KASZ számon | </w:t>
    </w:r>
  </w:p>
  <w:p w14:paraId="110F470A" w14:textId="4A2D4470" w:rsidR="52399C9F" w:rsidRDefault="52399C9F">
    <w:r w:rsidRPr="52399C9F">
      <w:rPr>
        <w:color w:val="808080" w:themeColor="background1" w:themeShade="80"/>
        <w:sz w:val="16"/>
        <w:szCs w:val="16"/>
      </w:rPr>
      <w:t>1118 Budapest, Ménesi út 24|</w:t>
    </w:r>
  </w:p>
  <w:p w14:paraId="69C20FD3" w14:textId="71C44015" w:rsidR="52399C9F" w:rsidRDefault="52399C9F" w:rsidP="52399C9F">
    <w:pPr>
      <w:pStyle w:val="llb"/>
      <w:rPr>
        <w:color w:val="808080" w:themeColor="background1" w:themeShade="80"/>
        <w:sz w:val="16"/>
        <w:szCs w:val="16"/>
      </w:rPr>
    </w:pPr>
  </w:p>
  <w:p w14:paraId="5113F87A" w14:textId="77777777" w:rsidR="00855C15" w:rsidRDefault="00855C15" w:rsidP="0070509F">
    <w:pPr>
      <w:pStyle w:val="llb"/>
      <w:jc w:val="center"/>
      <w:rPr>
        <w:bCs/>
        <w:iCs/>
        <w:color w:val="808080"/>
        <w:sz w:val="20"/>
        <w:szCs w:val="20"/>
      </w:rPr>
    </w:pPr>
    <w:r>
      <w:rPr>
        <w:rStyle w:val="pagenumber0"/>
        <w:sz w:val="20"/>
        <w:szCs w:val="20"/>
      </w:rPr>
      <w:fldChar w:fldCharType="begin"/>
    </w:r>
    <w:r>
      <w:rPr>
        <w:rStyle w:val="pagenumber0"/>
        <w:sz w:val="20"/>
        <w:szCs w:val="20"/>
      </w:rPr>
      <w:instrText xml:space="preserve"> PAGE </w:instrText>
    </w:r>
    <w:r>
      <w:rPr>
        <w:rStyle w:val="pagenumber0"/>
        <w:sz w:val="20"/>
        <w:szCs w:val="20"/>
      </w:rPr>
      <w:fldChar w:fldCharType="separate"/>
    </w:r>
    <w:r w:rsidR="0015492A">
      <w:rPr>
        <w:rStyle w:val="pagenumber0"/>
        <w:noProof/>
        <w:sz w:val="20"/>
        <w:szCs w:val="20"/>
      </w:rPr>
      <w:t>2</w:t>
    </w:r>
    <w:r>
      <w:rPr>
        <w:rStyle w:val="pagenumber0"/>
        <w:sz w:val="20"/>
        <w:szCs w:val="20"/>
      </w:rPr>
      <w:fldChar w:fldCharType="end"/>
    </w:r>
  </w:p>
  <w:p w14:paraId="063040D5" w14:textId="77777777" w:rsidR="00855C15" w:rsidRPr="0070509F" w:rsidRDefault="00855C15" w:rsidP="0070509F">
    <w:pPr>
      <w:pStyle w:val="llb"/>
      <w:rPr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71078" w14:textId="59D46F77" w:rsidR="008D72EA" w:rsidRDefault="008D72EA">
    <w:pPr>
      <w:pStyle w:val="llb"/>
    </w:pPr>
    <w:bookmarkStart w:id="0" w:name="_Hlk150425719"/>
    <w:r>
      <w:t>______________________</w:t>
    </w:r>
    <w:r w:rsidR="00C036F6">
      <w:tab/>
      <w:t xml:space="preserve">                                                   ________________________</w:t>
    </w:r>
    <w:r w:rsidR="00C036F6">
      <w:tab/>
    </w:r>
  </w:p>
  <w:p w14:paraId="04FFF1F9" w14:textId="17FB4D7A" w:rsidR="008D72EA" w:rsidRPr="001646E6" w:rsidRDefault="008D72EA">
    <w:pPr>
      <w:pStyle w:val="llb"/>
      <w:rPr>
        <w:sz w:val="20"/>
        <w:szCs w:val="20"/>
      </w:rPr>
    </w:pPr>
    <w:r w:rsidRPr="001646E6">
      <w:rPr>
        <w:sz w:val="20"/>
        <w:szCs w:val="20"/>
      </w:rPr>
      <w:t xml:space="preserve">Baksai </w:t>
    </w:r>
    <w:r w:rsidR="001646E6" w:rsidRPr="001646E6">
      <w:rPr>
        <w:sz w:val="20"/>
        <w:szCs w:val="20"/>
      </w:rPr>
      <w:t>Endre Tamás</w:t>
    </w:r>
    <w:r w:rsidR="00C036F6">
      <w:rPr>
        <w:sz w:val="20"/>
        <w:szCs w:val="20"/>
      </w:rPr>
      <w:tab/>
      <w:t xml:space="preserve">                                                         ügyvéd</w:t>
    </w:r>
    <w:r w:rsidR="00C036F6">
      <w:rPr>
        <w:sz w:val="20"/>
        <w:szCs w:val="20"/>
      </w:rPr>
      <w:tab/>
    </w:r>
  </w:p>
  <w:p w14:paraId="57A5CA29" w14:textId="26BA31F7" w:rsidR="001646E6" w:rsidRPr="001646E6" w:rsidRDefault="001646E6">
    <w:pPr>
      <w:pStyle w:val="llb"/>
      <w:rPr>
        <w:sz w:val="20"/>
        <w:szCs w:val="20"/>
      </w:rPr>
    </w:pPr>
    <w:r w:rsidRPr="001646E6">
      <w:rPr>
        <w:sz w:val="20"/>
        <w:szCs w:val="20"/>
      </w:rPr>
      <w:t>polgármester</w:t>
    </w:r>
  </w:p>
  <w:p w14:paraId="4BD0E9BC" w14:textId="20DD7798" w:rsidR="001646E6" w:rsidRPr="001646E6" w:rsidRDefault="00182F59">
    <w:pPr>
      <w:pStyle w:val="llb"/>
      <w:rPr>
        <w:sz w:val="20"/>
        <w:szCs w:val="20"/>
      </w:rPr>
    </w:pPr>
    <w:r>
      <w:rPr>
        <w:sz w:val="20"/>
        <w:szCs w:val="20"/>
      </w:rPr>
      <w:t>tulajdono</w:t>
    </w:r>
    <w:r w:rsidR="001646E6" w:rsidRPr="001646E6">
      <w:rPr>
        <w:sz w:val="20"/>
        <w:szCs w:val="20"/>
      </w:rPr>
      <w:t>s</w:t>
    </w:r>
    <w:r w:rsidR="00DF7AD4">
      <w:rPr>
        <w:sz w:val="20"/>
        <w:szCs w:val="20"/>
      </w:rPr>
      <w:t xml:space="preserve"> képvis</w:t>
    </w:r>
    <w:r w:rsidR="00BA7911">
      <w:rPr>
        <w:sz w:val="20"/>
        <w:szCs w:val="20"/>
      </w:rPr>
      <w:t>elője</w:t>
    </w:r>
  </w:p>
  <w:bookmarkEnd w:id="0"/>
  <w:p w14:paraId="14A52904" w14:textId="460A8496" w:rsidR="00855C15" w:rsidRDefault="00855C15">
    <w:pPr>
      <w:pStyle w:val="llb"/>
      <w:jc w:val="center"/>
      <w:rPr>
        <w:bCs/>
        <w:iCs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CABE45" w14:textId="77777777" w:rsidR="003427ED" w:rsidRDefault="003427ED">
      <w:r>
        <w:separator/>
      </w:r>
    </w:p>
  </w:footnote>
  <w:footnote w:type="continuationSeparator" w:id="0">
    <w:p w14:paraId="2FA68C32" w14:textId="77777777" w:rsidR="003427ED" w:rsidRDefault="003427ED">
      <w:r>
        <w:continuationSeparator/>
      </w:r>
    </w:p>
  </w:footnote>
  <w:footnote w:type="continuationNotice" w:id="1">
    <w:p w14:paraId="4A1C7679" w14:textId="77777777" w:rsidR="003427ED" w:rsidRDefault="003427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D37C5" w14:textId="77777777" w:rsidR="00855C15" w:rsidRDefault="00855C15">
    <w:pPr>
      <w:pStyle w:val="lfej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2F08EAD"/>
    <w:multiLevelType w:val="hybridMultilevel"/>
    <w:tmpl w:val="0BFE4CA0"/>
    <w:lvl w:ilvl="0" w:tplc="F5204D12">
      <w:start w:val="1"/>
      <w:numFmt w:val="upperRoman"/>
      <w:lvlText w:val="%1."/>
      <w:lvlJc w:val="left"/>
      <w:pPr>
        <w:ind w:left="720" w:hanging="360"/>
      </w:pPr>
    </w:lvl>
    <w:lvl w:ilvl="1" w:tplc="2CD0B218">
      <w:start w:val="1"/>
      <w:numFmt w:val="lowerLetter"/>
      <w:lvlText w:val="%2."/>
      <w:lvlJc w:val="left"/>
      <w:pPr>
        <w:ind w:left="1440" w:hanging="360"/>
      </w:pPr>
    </w:lvl>
    <w:lvl w:ilvl="2" w:tplc="E706619A">
      <w:start w:val="1"/>
      <w:numFmt w:val="lowerRoman"/>
      <w:lvlText w:val="%3."/>
      <w:lvlJc w:val="right"/>
      <w:pPr>
        <w:ind w:left="2160" w:hanging="180"/>
      </w:pPr>
    </w:lvl>
    <w:lvl w:ilvl="3" w:tplc="BC10265A">
      <w:start w:val="1"/>
      <w:numFmt w:val="decimal"/>
      <w:lvlText w:val="%4."/>
      <w:lvlJc w:val="left"/>
      <w:pPr>
        <w:ind w:left="2880" w:hanging="360"/>
      </w:pPr>
    </w:lvl>
    <w:lvl w:ilvl="4" w:tplc="D57CACE2">
      <w:start w:val="1"/>
      <w:numFmt w:val="lowerLetter"/>
      <w:lvlText w:val="%5."/>
      <w:lvlJc w:val="left"/>
      <w:pPr>
        <w:ind w:left="3600" w:hanging="360"/>
      </w:pPr>
    </w:lvl>
    <w:lvl w:ilvl="5" w:tplc="EA8A59AC">
      <w:start w:val="1"/>
      <w:numFmt w:val="lowerRoman"/>
      <w:lvlText w:val="%6."/>
      <w:lvlJc w:val="right"/>
      <w:pPr>
        <w:ind w:left="4320" w:hanging="180"/>
      </w:pPr>
    </w:lvl>
    <w:lvl w:ilvl="6" w:tplc="B7C6DA4A">
      <w:start w:val="1"/>
      <w:numFmt w:val="decimal"/>
      <w:lvlText w:val="%7."/>
      <w:lvlJc w:val="left"/>
      <w:pPr>
        <w:ind w:left="5040" w:hanging="360"/>
      </w:pPr>
    </w:lvl>
    <w:lvl w:ilvl="7" w:tplc="E0E43FB2">
      <w:start w:val="1"/>
      <w:numFmt w:val="lowerLetter"/>
      <w:lvlText w:val="%8."/>
      <w:lvlJc w:val="left"/>
      <w:pPr>
        <w:ind w:left="5760" w:hanging="360"/>
      </w:pPr>
    </w:lvl>
    <w:lvl w:ilvl="8" w:tplc="0610103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138F4"/>
    <w:multiLevelType w:val="hybridMultilevel"/>
    <w:tmpl w:val="9036CE8C"/>
    <w:lvl w:ilvl="0" w:tplc="5DB2E0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DEA9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88E7E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845B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9496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1A54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86A7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1EDF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9C94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DF941"/>
    <w:multiLevelType w:val="hybridMultilevel"/>
    <w:tmpl w:val="1CA2EB12"/>
    <w:lvl w:ilvl="0" w:tplc="AB7AD8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1E914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DE0B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7611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7207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A225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CC71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624B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5203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BD594"/>
    <w:multiLevelType w:val="hybridMultilevel"/>
    <w:tmpl w:val="D63C5204"/>
    <w:lvl w:ilvl="0" w:tplc="F3D6E7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985EEB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8091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5A84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28C0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18A6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EA7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6EBB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3EF2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E08F19"/>
    <w:multiLevelType w:val="hybridMultilevel"/>
    <w:tmpl w:val="D34CBB5E"/>
    <w:lvl w:ilvl="0" w:tplc="B2E69E3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32DCB1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E866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EA8A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E4E0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3606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5066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B639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5804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058125">
    <w:abstractNumId w:val="5"/>
  </w:num>
  <w:num w:numId="2" w16cid:durableId="688724710">
    <w:abstractNumId w:val="4"/>
  </w:num>
  <w:num w:numId="3" w16cid:durableId="21516236">
    <w:abstractNumId w:val="2"/>
  </w:num>
  <w:num w:numId="4" w16cid:durableId="544222154">
    <w:abstractNumId w:val="3"/>
  </w:num>
  <w:num w:numId="5" w16cid:durableId="192966665">
    <w:abstractNumId w:val="1"/>
  </w:num>
  <w:num w:numId="6" w16cid:durableId="2077891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966"/>
    <w:rsid w:val="00025E0C"/>
    <w:rsid w:val="00093C7D"/>
    <w:rsid w:val="000A47C1"/>
    <w:rsid w:val="000E699C"/>
    <w:rsid w:val="000F1F3B"/>
    <w:rsid w:val="0015492A"/>
    <w:rsid w:val="001646E6"/>
    <w:rsid w:val="00177E5C"/>
    <w:rsid w:val="00182F59"/>
    <w:rsid w:val="002055DA"/>
    <w:rsid w:val="00216E64"/>
    <w:rsid w:val="00242D1B"/>
    <w:rsid w:val="002D6CDA"/>
    <w:rsid w:val="002E3919"/>
    <w:rsid w:val="0030122D"/>
    <w:rsid w:val="00311560"/>
    <w:rsid w:val="003427ED"/>
    <w:rsid w:val="003451C2"/>
    <w:rsid w:val="00394FD4"/>
    <w:rsid w:val="003D0EBB"/>
    <w:rsid w:val="003D6715"/>
    <w:rsid w:val="0040298E"/>
    <w:rsid w:val="00410DCC"/>
    <w:rsid w:val="004220E6"/>
    <w:rsid w:val="00441EC0"/>
    <w:rsid w:val="004436B8"/>
    <w:rsid w:val="00462D6E"/>
    <w:rsid w:val="0049358A"/>
    <w:rsid w:val="004A5B24"/>
    <w:rsid w:val="004A74BA"/>
    <w:rsid w:val="004B3268"/>
    <w:rsid w:val="004E273D"/>
    <w:rsid w:val="004F0C0F"/>
    <w:rsid w:val="00517E2D"/>
    <w:rsid w:val="005A0EF1"/>
    <w:rsid w:val="005D2604"/>
    <w:rsid w:val="005F68B1"/>
    <w:rsid w:val="00607CEF"/>
    <w:rsid w:val="006215CA"/>
    <w:rsid w:val="00660486"/>
    <w:rsid w:val="00667D26"/>
    <w:rsid w:val="00671E2A"/>
    <w:rsid w:val="006956C6"/>
    <w:rsid w:val="006B0DCA"/>
    <w:rsid w:val="006D4B60"/>
    <w:rsid w:val="00700A2D"/>
    <w:rsid w:val="0070509F"/>
    <w:rsid w:val="00736CFC"/>
    <w:rsid w:val="00744CA5"/>
    <w:rsid w:val="0079290B"/>
    <w:rsid w:val="007C1109"/>
    <w:rsid w:val="007D4207"/>
    <w:rsid w:val="00805714"/>
    <w:rsid w:val="0082D44B"/>
    <w:rsid w:val="00855C15"/>
    <w:rsid w:val="00870194"/>
    <w:rsid w:val="008C5471"/>
    <w:rsid w:val="008D72EA"/>
    <w:rsid w:val="008F4A8E"/>
    <w:rsid w:val="00921966"/>
    <w:rsid w:val="0093049C"/>
    <w:rsid w:val="00955B97"/>
    <w:rsid w:val="00A114F5"/>
    <w:rsid w:val="00A21C26"/>
    <w:rsid w:val="00A4243A"/>
    <w:rsid w:val="00A66056"/>
    <w:rsid w:val="00A7795A"/>
    <w:rsid w:val="00AB2336"/>
    <w:rsid w:val="00AB3C24"/>
    <w:rsid w:val="00AE7B26"/>
    <w:rsid w:val="00B02238"/>
    <w:rsid w:val="00B11C91"/>
    <w:rsid w:val="00B44935"/>
    <w:rsid w:val="00B6109C"/>
    <w:rsid w:val="00B829DC"/>
    <w:rsid w:val="00BA7911"/>
    <w:rsid w:val="00BC4277"/>
    <w:rsid w:val="00BC6A58"/>
    <w:rsid w:val="00BE73FE"/>
    <w:rsid w:val="00C036F6"/>
    <w:rsid w:val="00C3227A"/>
    <w:rsid w:val="00C50493"/>
    <w:rsid w:val="00C96880"/>
    <w:rsid w:val="00D13C9F"/>
    <w:rsid w:val="00D613D5"/>
    <w:rsid w:val="00D77AF5"/>
    <w:rsid w:val="00DD5CE9"/>
    <w:rsid w:val="00DF7AD4"/>
    <w:rsid w:val="00E0193B"/>
    <w:rsid w:val="00E068EC"/>
    <w:rsid w:val="00E1395A"/>
    <w:rsid w:val="00E725B3"/>
    <w:rsid w:val="00E8634E"/>
    <w:rsid w:val="00EA601B"/>
    <w:rsid w:val="00EC7402"/>
    <w:rsid w:val="00F15145"/>
    <w:rsid w:val="00F45D83"/>
    <w:rsid w:val="00F82124"/>
    <w:rsid w:val="00FA7996"/>
    <w:rsid w:val="00FB0C6B"/>
    <w:rsid w:val="016DA75B"/>
    <w:rsid w:val="023E5826"/>
    <w:rsid w:val="02533596"/>
    <w:rsid w:val="02634A6F"/>
    <w:rsid w:val="02CC7E8C"/>
    <w:rsid w:val="03640AD1"/>
    <w:rsid w:val="03CF91FA"/>
    <w:rsid w:val="03E1ADF0"/>
    <w:rsid w:val="04964246"/>
    <w:rsid w:val="04DD99E9"/>
    <w:rsid w:val="0613C567"/>
    <w:rsid w:val="062A76C1"/>
    <w:rsid w:val="06593518"/>
    <w:rsid w:val="06AFAC90"/>
    <w:rsid w:val="0707C232"/>
    <w:rsid w:val="0794451F"/>
    <w:rsid w:val="07F880F5"/>
    <w:rsid w:val="082F3FE1"/>
    <w:rsid w:val="08DEC28B"/>
    <w:rsid w:val="09D03061"/>
    <w:rsid w:val="0B049B29"/>
    <w:rsid w:val="0B5084ED"/>
    <w:rsid w:val="0B9A072E"/>
    <w:rsid w:val="0BC8DBB3"/>
    <w:rsid w:val="0C671FA4"/>
    <w:rsid w:val="0C99E987"/>
    <w:rsid w:val="0D887710"/>
    <w:rsid w:val="0EA73A31"/>
    <w:rsid w:val="10359871"/>
    <w:rsid w:val="109A1BC6"/>
    <w:rsid w:val="1238496A"/>
    <w:rsid w:val="12D250BB"/>
    <w:rsid w:val="1357B796"/>
    <w:rsid w:val="138DBF25"/>
    <w:rsid w:val="139214DF"/>
    <w:rsid w:val="13F8F6C9"/>
    <w:rsid w:val="14B31DA2"/>
    <w:rsid w:val="14CF8E21"/>
    <w:rsid w:val="1503ED74"/>
    <w:rsid w:val="15A0C212"/>
    <w:rsid w:val="1630FD8B"/>
    <w:rsid w:val="16987388"/>
    <w:rsid w:val="1785E318"/>
    <w:rsid w:val="18197071"/>
    <w:rsid w:val="1A7E6423"/>
    <w:rsid w:val="1C0A865A"/>
    <w:rsid w:val="1C1A3484"/>
    <w:rsid w:val="1CC177A9"/>
    <w:rsid w:val="1D7F40C6"/>
    <w:rsid w:val="1D91D1FC"/>
    <w:rsid w:val="1DB604E5"/>
    <w:rsid w:val="1E5D480A"/>
    <w:rsid w:val="1E9ACED1"/>
    <w:rsid w:val="1F5AB57D"/>
    <w:rsid w:val="1FBA4CB4"/>
    <w:rsid w:val="20E80291"/>
    <w:rsid w:val="2210F514"/>
    <w:rsid w:val="22D138CB"/>
    <w:rsid w:val="22F9A91F"/>
    <w:rsid w:val="230B38E5"/>
    <w:rsid w:val="235C2318"/>
    <w:rsid w:val="23686CE7"/>
    <w:rsid w:val="23A01D77"/>
    <w:rsid w:val="240C1E0C"/>
    <w:rsid w:val="243996CC"/>
    <w:rsid w:val="24F7F379"/>
    <w:rsid w:val="24FFE0FF"/>
    <w:rsid w:val="2598A56D"/>
    <w:rsid w:val="25B57953"/>
    <w:rsid w:val="25C04C81"/>
    <w:rsid w:val="25CD1652"/>
    <w:rsid w:val="261CF246"/>
    <w:rsid w:val="2651D153"/>
    <w:rsid w:val="27367C1C"/>
    <w:rsid w:val="275BD68F"/>
    <w:rsid w:val="27FF2508"/>
    <w:rsid w:val="2813682D"/>
    <w:rsid w:val="283781C1"/>
    <w:rsid w:val="28FED9A5"/>
    <w:rsid w:val="29116E5D"/>
    <w:rsid w:val="292C7F29"/>
    <w:rsid w:val="2A7B5B7B"/>
    <w:rsid w:val="2B0606A0"/>
    <w:rsid w:val="2B5EB65F"/>
    <w:rsid w:val="2B7FEBCE"/>
    <w:rsid w:val="2E301058"/>
    <w:rsid w:val="2EA6C345"/>
    <w:rsid w:val="2EADA6AC"/>
    <w:rsid w:val="2F95ABEB"/>
    <w:rsid w:val="2FAAC676"/>
    <w:rsid w:val="301C1C56"/>
    <w:rsid w:val="304293A6"/>
    <w:rsid w:val="30E06223"/>
    <w:rsid w:val="31E75E76"/>
    <w:rsid w:val="324C31CF"/>
    <w:rsid w:val="33161E60"/>
    <w:rsid w:val="334009B1"/>
    <w:rsid w:val="33D9D7B4"/>
    <w:rsid w:val="34077044"/>
    <w:rsid w:val="347DE768"/>
    <w:rsid w:val="34AA264F"/>
    <w:rsid w:val="34AC788F"/>
    <w:rsid w:val="353F9426"/>
    <w:rsid w:val="35E96462"/>
    <w:rsid w:val="378C37A4"/>
    <w:rsid w:val="38223BA0"/>
    <w:rsid w:val="38A34429"/>
    <w:rsid w:val="38C0CFB9"/>
    <w:rsid w:val="38EF315C"/>
    <w:rsid w:val="39189709"/>
    <w:rsid w:val="393AF385"/>
    <w:rsid w:val="3A673766"/>
    <w:rsid w:val="3AB3C900"/>
    <w:rsid w:val="3B924B4F"/>
    <w:rsid w:val="3C21CCD6"/>
    <w:rsid w:val="3C42F14B"/>
    <w:rsid w:val="3D9D8760"/>
    <w:rsid w:val="3DF74475"/>
    <w:rsid w:val="3E6297D1"/>
    <w:rsid w:val="3F33C087"/>
    <w:rsid w:val="40499D94"/>
    <w:rsid w:val="4126DB56"/>
    <w:rsid w:val="431947CD"/>
    <w:rsid w:val="43990964"/>
    <w:rsid w:val="43AA6966"/>
    <w:rsid w:val="43C9F60F"/>
    <w:rsid w:val="43EF04A7"/>
    <w:rsid w:val="446978AC"/>
    <w:rsid w:val="44A24553"/>
    <w:rsid w:val="44F3EEB1"/>
    <w:rsid w:val="45131860"/>
    <w:rsid w:val="46BC8A55"/>
    <w:rsid w:val="472BD5EF"/>
    <w:rsid w:val="47901065"/>
    <w:rsid w:val="47AA0EA2"/>
    <w:rsid w:val="48713E68"/>
    <w:rsid w:val="49074BE4"/>
    <w:rsid w:val="49117924"/>
    <w:rsid w:val="4A5EC298"/>
    <w:rsid w:val="4A7D7A67"/>
    <w:rsid w:val="4A889D86"/>
    <w:rsid w:val="4AC4E69C"/>
    <w:rsid w:val="4EBEB3A1"/>
    <w:rsid w:val="4EE372A9"/>
    <w:rsid w:val="4F11BCCF"/>
    <w:rsid w:val="4F4CEBD5"/>
    <w:rsid w:val="4FC5EF71"/>
    <w:rsid w:val="4FEBC107"/>
    <w:rsid w:val="5033EBA8"/>
    <w:rsid w:val="5053BB5D"/>
    <w:rsid w:val="507770F6"/>
    <w:rsid w:val="507D3793"/>
    <w:rsid w:val="50BFF67C"/>
    <w:rsid w:val="511C4AD8"/>
    <w:rsid w:val="51C3E30F"/>
    <w:rsid w:val="521DDA68"/>
    <w:rsid w:val="52399C9F"/>
    <w:rsid w:val="537CB997"/>
    <w:rsid w:val="53B12D50"/>
    <w:rsid w:val="53F062D0"/>
    <w:rsid w:val="542AEAD7"/>
    <w:rsid w:val="543C5ECE"/>
    <w:rsid w:val="5469A860"/>
    <w:rsid w:val="548A521C"/>
    <w:rsid w:val="553415AF"/>
    <w:rsid w:val="554CAE2C"/>
    <w:rsid w:val="5665C2A0"/>
    <w:rsid w:val="569009B2"/>
    <w:rsid w:val="56BFF50D"/>
    <w:rsid w:val="56E3045B"/>
    <w:rsid w:val="57833CE6"/>
    <w:rsid w:val="57C6E9B1"/>
    <w:rsid w:val="57EE3C00"/>
    <w:rsid w:val="58DE7E75"/>
    <w:rsid w:val="5947EE13"/>
    <w:rsid w:val="59728DB8"/>
    <w:rsid w:val="5A0A5854"/>
    <w:rsid w:val="5A397283"/>
    <w:rsid w:val="5A9D3E99"/>
    <w:rsid w:val="5BA0530A"/>
    <w:rsid w:val="5BF64D43"/>
    <w:rsid w:val="5D4C4823"/>
    <w:rsid w:val="5E76919C"/>
    <w:rsid w:val="5F0B183C"/>
    <w:rsid w:val="5FB28E62"/>
    <w:rsid w:val="600FFB71"/>
    <w:rsid w:val="6146C9F0"/>
    <w:rsid w:val="62EA2F24"/>
    <w:rsid w:val="6319C416"/>
    <w:rsid w:val="63804C02"/>
    <w:rsid w:val="63BE6E74"/>
    <w:rsid w:val="63FA81B2"/>
    <w:rsid w:val="6429C582"/>
    <w:rsid w:val="6485FF85"/>
    <w:rsid w:val="64DFDE00"/>
    <w:rsid w:val="6545140B"/>
    <w:rsid w:val="65627193"/>
    <w:rsid w:val="6792365C"/>
    <w:rsid w:val="67A12F15"/>
    <w:rsid w:val="67A45991"/>
    <w:rsid w:val="685BC95B"/>
    <w:rsid w:val="689ADD7D"/>
    <w:rsid w:val="68E2408F"/>
    <w:rsid w:val="692E06BD"/>
    <w:rsid w:val="69442151"/>
    <w:rsid w:val="698B8978"/>
    <w:rsid w:val="69D099E1"/>
    <w:rsid w:val="6A822EAA"/>
    <w:rsid w:val="6ABA69AB"/>
    <w:rsid w:val="6C01889F"/>
    <w:rsid w:val="6C1CE03F"/>
    <w:rsid w:val="6C5BB97A"/>
    <w:rsid w:val="6C931B91"/>
    <w:rsid w:val="6D56FD59"/>
    <w:rsid w:val="6F0968E5"/>
    <w:rsid w:val="6F0C7E28"/>
    <w:rsid w:val="6F9D4841"/>
    <w:rsid w:val="7158919F"/>
    <w:rsid w:val="72757FD3"/>
    <w:rsid w:val="72FD3E69"/>
    <w:rsid w:val="72FE8CF7"/>
    <w:rsid w:val="73035071"/>
    <w:rsid w:val="73971959"/>
    <w:rsid w:val="74C1770F"/>
    <w:rsid w:val="74EE59F7"/>
    <w:rsid w:val="75A35DF5"/>
    <w:rsid w:val="75BBFAFF"/>
    <w:rsid w:val="760AD568"/>
    <w:rsid w:val="76FFF74B"/>
    <w:rsid w:val="77900ADF"/>
    <w:rsid w:val="77C511D3"/>
    <w:rsid w:val="78D50D7B"/>
    <w:rsid w:val="79DFE800"/>
    <w:rsid w:val="79E0EEF4"/>
    <w:rsid w:val="7A844AA3"/>
    <w:rsid w:val="7AE6FFEA"/>
    <w:rsid w:val="7B279F15"/>
    <w:rsid w:val="7C89E74D"/>
    <w:rsid w:val="7CDD45D6"/>
    <w:rsid w:val="7D3B8196"/>
    <w:rsid w:val="7D6F857B"/>
    <w:rsid w:val="7D70A4EA"/>
    <w:rsid w:val="7D83620F"/>
    <w:rsid w:val="7D991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ED438"/>
  <w15:chartTrackingRefBased/>
  <w15:docId w15:val="{89F0B827-AC52-4AB1-AD0B-F756C577E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pPr>
      <w:suppressAutoHyphens/>
    </w:pPr>
    <w:rPr>
      <w:kern w:val="1"/>
      <w:sz w:val="24"/>
      <w:szCs w:val="24"/>
    </w:rPr>
  </w:style>
  <w:style w:type="paragraph" w:styleId="Cmsor1">
    <w:name w:val="heading 1"/>
    <w:basedOn w:val="Norml"/>
    <w:next w:val="Szvegtrzs"/>
    <w:qFormat/>
    <w:pPr>
      <w:keepNext/>
      <w:outlineLvl w:val="0"/>
    </w:pPr>
    <w:rPr>
      <w:b/>
      <w:bCs/>
    </w:rPr>
  </w:style>
  <w:style w:type="paragraph" w:styleId="Cmsor2">
    <w:name w:val="heading 2"/>
    <w:basedOn w:val="Norml"/>
    <w:next w:val="Szvegtrzs"/>
    <w:qFormat/>
    <w:pPr>
      <w:keepNext/>
      <w:numPr>
        <w:ilvl w:val="1"/>
        <w:numId w:val="6"/>
      </w:numPr>
      <w:jc w:val="center"/>
      <w:outlineLvl w:val="1"/>
    </w:pPr>
    <w:rPr>
      <w:b/>
      <w:bCs/>
      <w:sz w:val="20"/>
    </w:rPr>
  </w:style>
  <w:style w:type="paragraph" w:styleId="Cmsor3">
    <w:name w:val="heading 3"/>
    <w:basedOn w:val="Norml"/>
    <w:next w:val="Szvegtrzs"/>
    <w:qFormat/>
    <w:pPr>
      <w:keepNext/>
      <w:numPr>
        <w:ilvl w:val="2"/>
        <w:numId w:val="6"/>
      </w:numPr>
      <w:jc w:val="both"/>
      <w:outlineLvl w:val="2"/>
    </w:pPr>
    <w:rPr>
      <w:b/>
      <w:bCs/>
      <w:sz w:val="22"/>
    </w:rPr>
  </w:style>
  <w:style w:type="paragraph" w:styleId="Cmsor4">
    <w:name w:val="heading 4"/>
    <w:basedOn w:val="Norml"/>
    <w:next w:val="Szvegtrzs"/>
    <w:qFormat/>
    <w:pPr>
      <w:keepNext/>
      <w:widowControl w:val="0"/>
      <w:numPr>
        <w:ilvl w:val="3"/>
        <w:numId w:val="6"/>
      </w:numPr>
      <w:spacing w:line="240" w:lineRule="atLeast"/>
      <w:jc w:val="both"/>
      <w:outlineLvl w:val="3"/>
    </w:pPr>
    <w:rPr>
      <w:b/>
      <w:bCs/>
      <w:u w:val="single"/>
    </w:rPr>
  </w:style>
  <w:style w:type="paragraph" w:styleId="Cmsor5">
    <w:name w:val="heading 5"/>
    <w:basedOn w:val="Norml"/>
    <w:next w:val="Norml"/>
    <w:qFormat/>
    <w:pPr>
      <w:keepNext/>
      <w:widowControl w:val="0"/>
      <w:suppressAutoHyphens w:val="0"/>
      <w:autoSpaceDE w:val="0"/>
      <w:autoSpaceDN w:val="0"/>
      <w:adjustRightInd w:val="0"/>
      <w:spacing w:line="268" w:lineRule="atLeast"/>
      <w:jc w:val="center"/>
      <w:outlineLvl w:val="4"/>
    </w:pPr>
    <w:rPr>
      <w:b/>
      <w:bCs/>
      <w:kern w:val="0"/>
    </w:rPr>
  </w:style>
  <w:style w:type="paragraph" w:styleId="Cmsor6">
    <w:name w:val="heading 6"/>
    <w:basedOn w:val="Norml"/>
    <w:next w:val="Norml"/>
    <w:qFormat/>
    <w:pPr>
      <w:keepNext/>
      <w:widowControl w:val="0"/>
      <w:autoSpaceDE w:val="0"/>
      <w:autoSpaceDN w:val="0"/>
      <w:adjustRightInd w:val="0"/>
      <w:spacing w:line="268" w:lineRule="atLeast"/>
      <w:jc w:val="center"/>
      <w:outlineLvl w:val="5"/>
    </w:pPr>
    <w:rPr>
      <w:b/>
      <w:bCs/>
      <w:sz w:val="22"/>
      <w:szCs w:val="22"/>
    </w:rPr>
  </w:style>
  <w:style w:type="paragraph" w:styleId="Cmsor7">
    <w:name w:val="heading 7"/>
    <w:basedOn w:val="Norml"/>
    <w:next w:val="Norml"/>
    <w:qFormat/>
    <w:pPr>
      <w:keepNext/>
      <w:ind w:right="72"/>
      <w:jc w:val="both"/>
      <w:outlineLvl w:val="6"/>
    </w:pPr>
    <w:rPr>
      <w:iCs/>
      <w:color w:val="808080"/>
      <w:sz w:val="16"/>
      <w:szCs w:val="1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DefaultParagraphFont0">
    <w:name w:val="Default Paragraph Font0"/>
  </w:style>
  <w:style w:type="character" w:styleId="Kiemels2">
    <w:name w:val="Strong"/>
    <w:qFormat/>
    <w:rPr>
      <w:b/>
      <w:bCs/>
    </w:rPr>
  </w:style>
  <w:style w:type="character" w:customStyle="1" w:styleId="Szvegtrzs3Char">
    <w:name w:val="Szövegtörzs 3 Char"/>
    <w:rPr>
      <w:sz w:val="16"/>
      <w:szCs w:val="16"/>
    </w:rPr>
  </w:style>
  <w:style w:type="character" w:customStyle="1" w:styleId="Oldalszm1">
    <w:name w:val="Oldalszám1"/>
    <w:basedOn w:val="DefaultParagraphFont0"/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styleId="Szvegtrzs">
    <w:name w:val="Body Text"/>
    <w:basedOn w:val="Norml"/>
    <w:pPr>
      <w:widowControl w:val="0"/>
      <w:tabs>
        <w:tab w:val="left" w:pos="5625"/>
      </w:tabs>
      <w:spacing w:line="264" w:lineRule="atLeast"/>
      <w:jc w:val="both"/>
    </w:pPr>
    <w:rPr>
      <w:szCs w:val="22"/>
    </w:rPr>
  </w:style>
  <w:style w:type="paragraph" w:styleId="Lista">
    <w:name w:val="List"/>
    <w:basedOn w:val="Szvegtrzs"/>
    <w:rPr>
      <w:rFonts w:cs="Lohit Hindi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Lohit Hindi"/>
      <w:i/>
      <w:iCs/>
    </w:rPr>
  </w:style>
  <w:style w:type="paragraph" w:customStyle="1" w:styleId="Trgymutat">
    <w:name w:val="Tárgymutató"/>
    <w:basedOn w:val="Norml"/>
    <w:pPr>
      <w:suppressLineNumbers/>
    </w:pPr>
    <w:rPr>
      <w:rFonts w:cs="Lohit Hindi"/>
    </w:rPr>
  </w:style>
  <w:style w:type="paragraph" w:styleId="Cm">
    <w:name w:val="Title"/>
    <w:basedOn w:val="Norml"/>
    <w:next w:val="Alcm"/>
    <w:qFormat/>
    <w:pPr>
      <w:widowControl w:val="0"/>
      <w:jc w:val="center"/>
    </w:pPr>
    <w:rPr>
      <w:b/>
      <w:bCs/>
      <w:sz w:val="32"/>
      <w:szCs w:val="36"/>
    </w:rPr>
  </w:style>
  <w:style w:type="paragraph" w:styleId="Alcm">
    <w:name w:val="Subtitle"/>
    <w:basedOn w:val="Cmsor"/>
    <w:next w:val="Szvegtrzs"/>
    <w:qFormat/>
    <w:pPr>
      <w:jc w:val="center"/>
    </w:pPr>
    <w:rPr>
      <w:i/>
      <w:iCs/>
    </w:rPr>
  </w:style>
  <w:style w:type="paragraph" w:styleId="llb">
    <w:name w:val="footer"/>
    <w:basedOn w:val="Norml"/>
    <w:link w:val="llbChar"/>
    <w:uiPriority w:val="99"/>
    <w:pPr>
      <w:suppressLineNumbers/>
      <w:tabs>
        <w:tab w:val="center" w:pos="4536"/>
        <w:tab w:val="right" w:pos="9072"/>
      </w:tabs>
    </w:pPr>
  </w:style>
  <w:style w:type="paragraph" w:customStyle="1" w:styleId="Szvegtrzsbehzssal31">
    <w:name w:val="Szövegtörzs behúzással 31"/>
    <w:basedOn w:val="Norml"/>
    <w:pPr>
      <w:ind w:left="680"/>
      <w:jc w:val="both"/>
    </w:pPr>
  </w:style>
  <w:style w:type="paragraph" w:customStyle="1" w:styleId="Szvegtrzs21">
    <w:name w:val="Szövegtörzs 21"/>
    <w:basedOn w:val="Norml"/>
    <w:pPr>
      <w:widowControl w:val="0"/>
      <w:spacing w:line="350" w:lineRule="atLeast"/>
      <w:jc w:val="both"/>
    </w:pPr>
    <w:rPr>
      <w:sz w:val="22"/>
      <w:szCs w:val="22"/>
    </w:rPr>
  </w:style>
  <w:style w:type="paragraph" w:customStyle="1" w:styleId="Paragraphedeliste">
    <w:name w:val="Paragraphe de liste"/>
    <w:basedOn w:val="Norml"/>
    <w:pPr>
      <w:ind w:left="708"/>
    </w:pPr>
  </w:style>
  <w:style w:type="paragraph" w:styleId="lfej">
    <w:name w:val="header"/>
    <w:basedOn w:val="Norml"/>
    <w:pPr>
      <w:suppressLineNumbers/>
      <w:tabs>
        <w:tab w:val="center" w:pos="4536"/>
        <w:tab w:val="right" w:pos="9072"/>
      </w:tabs>
    </w:pPr>
  </w:style>
  <w:style w:type="paragraph" w:customStyle="1" w:styleId="Szvegtrzs31">
    <w:name w:val="Szövegtörzs 31"/>
    <w:basedOn w:val="Norml"/>
    <w:pPr>
      <w:spacing w:after="120"/>
    </w:pPr>
    <w:rPr>
      <w:sz w:val="16"/>
      <w:szCs w:val="16"/>
    </w:rPr>
  </w:style>
  <w:style w:type="paragraph" w:customStyle="1" w:styleId="BodyTextIndent30">
    <w:name w:val="Body Text Indent 30"/>
    <w:basedOn w:val="Norml"/>
    <w:pPr>
      <w:suppressAutoHyphens w:val="0"/>
      <w:ind w:left="680"/>
      <w:jc w:val="both"/>
    </w:pPr>
    <w:rPr>
      <w:kern w:val="0"/>
    </w:rPr>
  </w:style>
  <w:style w:type="paragraph" w:customStyle="1" w:styleId="BodyText20">
    <w:name w:val="Body Text 20"/>
    <w:basedOn w:val="Norml"/>
    <w:pPr>
      <w:shd w:val="clear" w:color="auto" w:fill="FFFFFF"/>
      <w:suppressAutoHyphens w:val="0"/>
      <w:autoSpaceDE w:val="0"/>
      <w:autoSpaceDN w:val="0"/>
      <w:adjustRightInd w:val="0"/>
      <w:jc w:val="both"/>
    </w:pPr>
    <w:rPr>
      <w:rFonts w:ascii="Garamond" w:hAnsi="Garamond"/>
      <w:kern w:val="0"/>
      <w:sz w:val="22"/>
    </w:rPr>
  </w:style>
  <w:style w:type="paragraph" w:customStyle="1" w:styleId="BodyText30">
    <w:name w:val="Body Text 30"/>
    <w:basedOn w:val="Norml"/>
    <w:pPr>
      <w:jc w:val="center"/>
    </w:pPr>
    <w:rPr>
      <w:b/>
      <w:bCs/>
      <w:caps/>
      <w:sz w:val="22"/>
      <w:szCs w:val="22"/>
    </w:rPr>
  </w:style>
  <w:style w:type="character" w:customStyle="1" w:styleId="pagenumber0">
    <w:name w:val="page number0"/>
    <w:basedOn w:val="Bekezdsalapbettpusa"/>
  </w:style>
  <w:style w:type="paragraph" w:styleId="Buborkszveg">
    <w:name w:val="Balloon Text"/>
    <w:basedOn w:val="Norml"/>
    <w:semiHidden/>
    <w:rPr>
      <w:rFonts w:ascii="Tahoma" w:hAnsi="Tahoma" w:cs="Tahoma"/>
      <w:sz w:val="16"/>
      <w:szCs w:val="16"/>
    </w:rPr>
  </w:style>
  <w:style w:type="character" w:styleId="Jegyzethivatkozs">
    <w:name w:val="annotation reference"/>
    <w:semiHidden/>
    <w:rPr>
      <w:sz w:val="16"/>
      <w:szCs w:val="16"/>
    </w:rPr>
  </w:style>
  <w:style w:type="paragraph" w:styleId="Jegyzetszveg">
    <w:name w:val="annotation text"/>
    <w:basedOn w:val="Norml"/>
    <w:semiHidden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Pr>
      <w:b/>
      <w:bCs/>
    </w:rPr>
  </w:style>
  <w:style w:type="character" w:customStyle="1" w:styleId="FooterChar1">
    <w:name w:val="Footer Char1"/>
    <w:semiHidden/>
    <w:locked/>
    <w:rPr>
      <w:kern w:val="1"/>
      <w:sz w:val="24"/>
      <w:szCs w:val="24"/>
      <w:lang w:val="hu-HU" w:eastAsia="hu-HU" w:bidi="ar-SA"/>
    </w:rPr>
  </w:style>
  <w:style w:type="table" w:styleId="Rcsostblzat">
    <w:name w:val="Table Grid"/>
    <w:basedOn w:val="Normltblzat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lbChar">
    <w:name w:val="Élőláb Char"/>
    <w:basedOn w:val="Bekezdsalapbettpusa"/>
    <w:link w:val="llb"/>
    <w:uiPriority w:val="99"/>
    <w:rsid w:val="008D72EA"/>
    <w:rPr>
      <w:kern w:val="1"/>
      <w:sz w:val="24"/>
      <w:szCs w:val="24"/>
    </w:rPr>
  </w:style>
  <w:style w:type="paragraph" w:styleId="Listaszerbekezds">
    <w:name w:val="List Paragraph"/>
    <w:basedOn w:val="Norml"/>
    <w:uiPriority w:val="34"/>
    <w:qFormat/>
    <w:pPr>
      <w:ind w:left="720"/>
      <w:contextualSpacing/>
    </w:pPr>
  </w:style>
  <w:style w:type="paragraph" w:customStyle="1" w:styleId="paragraph">
    <w:name w:val="paragraph"/>
    <w:basedOn w:val="Norml"/>
    <w:rsid w:val="00F45D83"/>
    <w:pPr>
      <w:suppressAutoHyphens w:val="0"/>
      <w:spacing w:before="100" w:beforeAutospacing="1" w:after="100" w:afterAutospacing="1"/>
    </w:pPr>
    <w:rPr>
      <w:kern w:val="0"/>
    </w:rPr>
  </w:style>
  <w:style w:type="character" w:customStyle="1" w:styleId="normaltextrun">
    <w:name w:val="normaltextrun"/>
    <w:basedOn w:val="Bekezdsalapbettpusa"/>
    <w:rsid w:val="00F45D83"/>
  </w:style>
  <w:style w:type="character" w:customStyle="1" w:styleId="eop">
    <w:name w:val="eop"/>
    <w:basedOn w:val="Bekezdsalapbettpusa"/>
    <w:rsid w:val="00F45D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56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1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518</Words>
  <Characters>3575</Characters>
  <Application>Microsoft Office Word</Application>
  <DocSecurity>0</DocSecurity>
  <Lines>29</Lines>
  <Paragraphs>8</Paragraphs>
  <ScaleCrop>false</ScaleCrop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Isterra Magyarország</dc:title>
  <dc:subject/>
  <dc:creator>Csakay</dc:creator>
  <cp:keywords/>
  <cp:lastModifiedBy>Dr Zalán Kotmayer</cp:lastModifiedBy>
  <cp:revision>49</cp:revision>
  <cp:lastPrinted>2022-01-28T14:34:00Z</cp:lastPrinted>
  <dcterms:created xsi:type="dcterms:W3CDTF">2023-11-02T15:14:00Z</dcterms:created>
  <dcterms:modified xsi:type="dcterms:W3CDTF">2024-03-28T14:39:00Z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